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71B5EF2C"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D206D9">
        <w:rPr>
          <w:rFonts w:ascii="Arial" w:hAnsi="Arial"/>
          <w:b/>
          <w:i/>
          <w:noProof/>
          <w:sz w:val="28"/>
        </w:rPr>
        <w:t>298</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CD62204" w:rsidR="002A1EAB" w:rsidRPr="00410371" w:rsidRDefault="00FA1908" w:rsidP="00532C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532CF8">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F7D5B8E" w:rsidR="002A1EAB" w:rsidRPr="00410371" w:rsidRDefault="00323068" w:rsidP="002A1EAB">
            <w:pPr>
              <w:pStyle w:val="CRCoverPage"/>
              <w:spacing w:after="0"/>
              <w:jc w:val="center"/>
              <w:rPr>
                <w:noProof/>
              </w:rPr>
            </w:pPr>
            <w:r w:rsidRPr="00323068">
              <w:rPr>
                <w:b/>
                <w:noProof/>
                <w:sz w:val="28"/>
              </w:rPr>
              <w:t>0930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44360" w:rsidR="001E41F3" w:rsidRDefault="00DC5CDC" w:rsidP="00276A94">
            <w:pPr>
              <w:pStyle w:val="CRCoverPage"/>
              <w:spacing w:after="0"/>
              <w:ind w:left="100"/>
              <w:rPr>
                <w:noProof/>
                <w:lang w:eastAsia="zh-CN"/>
              </w:rPr>
            </w:pPr>
            <w:r>
              <w:rPr>
                <w:rFonts w:hint="eastAsia"/>
                <w:noProof/>
                <w:lang w:eastAsia="zh-CN"/>
              </w:rPr>
              <w:t>R</w:t>
            </w:r>
            <w:r>
              <w:rPr>
                <w:noProof/>
                <w:lang w:eastAsia="zh-CN"/>
              </w:rPr>
              <w:t xml:space="preserve">esolve the Editor’s Note for </w:t>
            </w:r>
            <w:r w:rsidRPr="00407503">
              <w:rPr>
                <w:rFonts w:cs="Arial"/>
              </w:rPr>
              <w:t xml:space="preserve">the PDU set QoS in the </w:t>
            </w:r>
            <w:r w:rsidR="00276A94" w:rsidRPr="0088015C">
              <w:t>Alternative QoS</w:t>
            </w:r>
            <w:r w:rsidR="00276A94">
              <w:t xml:space="preserve"> </w:t>
            </w:r>
            <w:r w:rsidR="00F5518E">
              <w:t>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27F19" w:rsidRDefault="001E41F3">
            <w:pPr>
              <w:pStyle w:val="CRCoverPage"/>
              <w:spacing w:after="0"/>
              <w:rPr>
                <w:rFonts w:cs="Arial"/>
              </w:rPr>
            </w:pPr>
          </w:p>
        </w:tc>
      </w:tr>
      <w:tr w:rsidR="00024FD4" w14:paraId="1256F52C" w14:textId="77777777" w:rsidTr="00547111">
        <w:tc>
          <w:tcPr>
            <w:tcW w:w="2694" w:type="dxa"/>
            <w:gridSpan w:val="2"/>
            <w:tcBorders>
              <w:top w:val="single" w:sz="4" w:space="0" w:color="auto"/>
              <w:left w:val="single" w:sz="4" w:space="0" w:color="auto"/>
            </w:tcBorders>
          </w:tcPr>
          <w:p w14:paraId="52C87DB0" w14:textId="77777777" w:rsidR="00024FD4" w:rsidRDefault="00024FD4" w:rsidP="00024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9435" w14:textId="53732C1F" w:rsidR="005F36F2" w:rsidRDefault="00D27F19" w:rsidP="0028592D">
            <w:pPr>
              <w:pStyle w:val="TAL"/>
              <w:keepNext w:val="0"/>
              <w:rPr>
                <w:rFonts w:cs="Arial"/>
                <w:sz w:val="20"/>
              </w:rPr>
            </w:pPr>
            <w:r w:rsidRPr="00D27F19">
              <w:rPr>
                <w:rFonts w:cs="Arial"/>
                <w:sz w:val="20"/>
              </w:rPr>
              <w:t xml:space="preserve">As defined in the </w:t>
            </w:r>
            <w:bookmarkStart w:id="3" w:name="_CRTable6_3_1"/>
            <w:r w:rsidRPr="00D27F19">
              <w:rPr>
                <w:rFonts w:cs="Arial"/>
                <w:sz w:val="20"/>
              </w:rPr>
              <w:t xml:space="preserve">Table </w:t>
            </w:r>
            <w:bookmarkEnd w:id="3"/>
            <w:r w:rsidRPr="00D27F19">
              <w:rPr>
                <w:rFonts w:cs="Arial"/>
                <w:sz w:val="20"/>
              </w:rPr>
              <w:t>6.3.1 of TS 23.503, the UL/DL PSDB and PSER may be included in the Alternative QoS Parameter Sets</w:t>
            </w:r>
            <w:r>
              <w:rPr>
                <w:rFonts w:cs="Arial"/>
                <w:sz w:val="20"/>
              </w:rPr>
              <w:t>.</w:t>
            </w:r>
            <w:r w:rsidRPr="00D27F19">
              <w:rPr>
                <w:rFonts w:cs="Arial"/>
                <w:sz w:val="20"/>
              </w:rPr>
              <w:t xml:space="preserve"> </w:t>
            </w:r>
            <w:r w:rsidR="00407503" w:rsidRPr="00407503">
              <w:rPr>
                <w:rFonts w:cs="Arial"/>
                <w:sz w:val="20"/>
              </w:rPr>
              <w:t xml:space="preserve">As agreed in </w:t>
            </w:r>
            <w:r w:rsidR="00407503" w:rsidRPr="00766199">
              <w:rPr>
                <w:rFonts w:cs="Arial"/>
                <w:sz w:val="20"/>
              </w:rPr>
              <w:t>S2-2502678</w:t>
            </w:r>
            <w:r w:rsidR="00407503" w:rsidRPr="00407503">
              <w:rPr>
                <w:rFonts w:cs="Arial"/>
                <w:sz w:val="20"/>
              </w:rPr>
              <w:t xml:space="preserve">, the clarification needs to be added in the procedure description (TS 29.522) for the PDU set QoS in the AQP. </w:t>
            </w:r>
            <w:r>
              <w:rPr>
                <w:rFonts w:cs="Arial"/>
                <w:sz w:val="20"/>
              </w:rPr>
              <w:t xml:space="preserve">The </w:t>
            </w:r>
            <w:r w:rsidR="0028592D">
              <w:rPr>
                <w:rFonts w:cs="Arial"/>
                <w:sz w:val="20"/>
              </w:rPr>
              <w:t>following</w:t>
            </w:r>
            <w:r>
              <w:rPr>
                <w:rFonts w:cs="Arial"/>
                <w:sz w:val="20"/>
              </w:rPr>
              <w:t xml:space="preserve"> EN </w:t>
            </w:r>
            <w:r w:rsidR="00B5370F">
              <w:rPr>
                <w:rFonts w:cs="Arial"/>
                <w:sz w:val="20"/>
              </w:rPr>
              <w:t>can be removed.</w:t>
            </w:r>
          </w:p>
          <w:p w14:paraId="708AA7DE" w14:textId="049DE11A" w:rsidR="0028592D" w:rsidRPr="0028592D" w:rsidRDefault="0028592D" w:rsidP="0028592D">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tc>
      </w:tr>
      <w:tr w:rsidR="00024FD4" w14:paraId="4CA74D09" w14:textId="77777777" w:rsidTr="00547111">
        <w:tc>
          <w:tcPr>
            <w:tcW w:w="2694" w:type="dxa"/>
            <w:gridSpan w:val="2"/>
            <w:tcBorders>
              <w:left w:val="single" w:sz="4" w:space="0" w:color="auto"/>
            </w:tcBorders>
          </w:tcPr>
          <w:p w14:paraId="2D0866D6"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365DEF04" w14:textId="77777777" w:rsidR="00024FD4" w:rsidRDefault="00024FD4" w:rsidP="00024FD4">
            <w:pPr>
              <w:pStyle w:val="CRCoverPage"/>
              <w:spacing w:after="0"/>
              <w:rPr>
                <w:noProof/>
                <w:sz w:val="8"/>
                <w:szCs w:val="8"/>
              </w:rPr>
            </w:pPr>
          </w:p>
        </w:tc>
      </w:tr>
      <w:tr w:rsidR="00024FD4" w14:paraId="21016551" w14:textId="77777777" w:rsidTr="00547111">
        <w:tc>
          <w:tcPr>
            <w:tcW w:w="2694" w:type="dxa"/>
            <w:gridSpan w:val="2"/>
            <w:tcBorders>
              <w:left w:val="single" w:sz="4" w:space="0" w:color="auto"/>
            </w:tcBorders>
          </w:tcPr>
          <w:p w14:paraId="49433147" w14:textId="77777777" w:rsidR="00024FD4" w:rsidRDefault="00024FD4" w:rsidP="00024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DDC82" w:rsidR="00024FD4" w:rsidRDefault="0028592D" w:rsidP="004F14CD">
            <w:pPr>
              <w:pStyle w:val="CRCoverPage"/>
              <w:spacing w:after="0"/>
              <w:rPr>
                <w:noProof/>
              </w:rPr>
            </w:pPr>
            <w:r>
              <w:rPr>
                <w:rFonts w:cs="Arial"/>
              </w:rPr>
              <w:t>Remove the Editor’s Note listed above</w:t>
            </w:r>
            <w:r w:rsidR="00024FD4" w:rsidRPr="00F22B56">
              <w:rPr>
                <w:rFonts w:cs="Arial"/>
              </w:rPr>
              <w:t>.</w:t>
            </w:r>
          </w:p>
        </w:tc>
      </w:tr>
      <w:tr w:rsidR="00024FD4" w14:paraId="1F886379" w14:textId="77777777" w:rsidTr="00547111">
        <w:tc>
          <w:tcPr>
            <w:tcW w:w="2694" w:type="dxa"/>
            <w:gridSpan w:val="2"/>
            <w:tcBorders>
              <w:left w:val="single" w:sz="4" w:space="0" w:color="auto"/>
            </w:tcBorders>
          </w:tcPr>
          <w:p w14:paraId="4D989623"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71C4A204" w14:textId="77777777" w:rsidR="00024FD4" w:rsidRDefault="00024FD4" w:rsidP="00024FD4">
            <w:pPr>
              <w:pStyle w:val="CRCoverPage"/>
              <w:spacing w:after="0"/>
              <w:rPr>
                <w:noProof/>
                <w:sz w:val="8"/>
                <w:szCs w:val="8"/>
              </w:rPr>
            </w:pPr>
          </w:p>
        </w:tc>
      </w:tr>
      <w:tr w:rsidR="00024FD4" w14:paraId="678D7BF9" w14:textId="77777777" w:rsidTr="00547111">
        <w:tc>
          <w:tcPr>
            <w:tcW w:w="2694" w:type="dxa"/>
            <w:gridSpan w:val="2"/>
            <w:tcBorders>
              <w:left w:val="single" w:sz="4" w:space="0" w:color="auto"/>
              <w:bottom w:val="single" w:sz="4" w:space="0" w:color="auto"/>
            </w:tcBorders>
          </w:tcPr>
          <w:p w14:paraId="4E5CE1B6" w14:textId="77777777" w:rsidR="00024FD4" w:rsidRDefault="00024FD4" w:rsidP="00024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190EC" w:rsidR="00024FD4" w:rsidRDefault="00407503" w:rsidP="00024FD4">
            <w:pPr>
              <w:pStyle w:val="CRCoverPage"/>
              <w:spacing w:after="0"/>
              <w:rPr>
                <w:noProof/>
              </w:rPr>
            </w:pPr>
            <w:r>
              <w:rPr>
                <w:noProof/>
                <w:lang w:eastAsia="zh-CN"/>
              </w:rPr>
              <w:t>Open issues in the specification</w:t>
            </w:r>
            <w:r w:rsidR="00024F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D3C27" w:rsidR="001E41F3" w:rsidRDefault="001C1ABB" w:rsidP="00F57161">
            <w:pPr>
              <w:pStyle w:val="CRCoverPage"/>
              <w:spacing w:after="0"/>
              <w:ind w:left="100"/>
              <w:rPr>
                <w:noProof/>
              </w:rPr>
            </w:pPr>
            <w:r>
              <w:rPr>
                <w:noProof/>
              </w:rP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493665975"/>
      <w:bookmarkStart w:id="5" w:name="_Toc492974840"/>
      <w:bookmarkStart w:id="6" w:name="_Toc493774022"/>
      <w:bookmarkStart w:id="7" w:name="_Toc494194771"/>
      <w:bookmarkStart w:id="8" w:name="_Toc528159065"/>
      <w:bookmarkStart w:id="9" w:name="_Toc532198027"/>
      <w:bookmarkStart w:id="10" w:name="_Toc34123781"/>
      <w:bookmarkStart w:id="11" w:name="_Toc36038525"/>
      <w:bookmarkStart w:id="12" w:name="_Toc36038613"/>
      <w:bookmarkStart w:id="13" w:name="_Toc36038804"/>
      <w:bookmarkStart w:id="14" w:name="_Toc44680744"/>
      <w:bookmarkStart w:id="15" w:name="_Toc45133656"/>
      <w:bookmarkStart w:id="16" w:name="_Toc45133747"/>
      <w:bookmarkStart w:id="17" w:name="_Toc49417445"/>
      <w:bookmarkStart w:id="18" w:name="_Toc51762412"/>
      <w:bookmarkStart w:id="19" w:name="_Toc58838128"/>
      <w:bookmarkStart w:id="20" w:name="_Toc59017141"/>
      <w:bookmarkStart w:id="21" w:name="_Toc68168287"/>
      <w:bookmarkStart w:id="22" w:name="_Toc192879047"/>
      <w:bookmarkStart w:id="23" w:name="_Toc532198062"/>
      <w:bookmarkStart w:id="24" w:name="_Toc34123811"/>
      <w:bookmarkStart w:id="25" w:name="_Toc36038555"/>
      <w:bookmarkStart w:id="26" w:name="_Toc36038643"/>
      <w:bookmarkStart w:id="27" w:name="_Toc36038834"/>
      <w:bookmarkStart w:id="28" w:name="_Toc44680775"/>
      <w:bookmarkStart w:id="29" w:name="_Toc45133687"/>
      <w:bookmarkStart w:id="30" w:name="_Toc45133778"/>
      <w:bookmarkStart w:id="31" w:name="_Toc49417476"/>
      <w:bookmarkStart w:id="32" w:name="_Toc51762443"/>
      <w:bookmarkStart w:id="33" w:name="_Toc58838159"/>
      <w:bookmarkStart w:id="34" w:name="_Toc59017172"/>
      <w:bookmarkStart w:id="35" w:name="_Toc68168318"/>
      <w:bookmarkStart w:id="36"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50DFC23" w14:textId="77777777" w:rsidR="00BC627D" w:rsidRPr="000A0A5F" w:rsidRDefault="00BC627D" w:rsidP="00BC627D">
      <w:pPr>
        <w:pStyle w:val="30"/>
      </w:pPr>
      <w:bookmarkStart w:id="37" w:name="_Toc11247907"/>
      <w:bookmarkStart w:id="38" w:name="_Toc27045051"/>
      <w:bookmarkStart w:id="39" w:name="_Toc36034102"/>
      <w:bookmarkStart w:id="40" w:name="_Toc45132249"/>
      <w:bookmarkStart w:id="41" w:name="_Toc49776534"/>
      <w:bookmarkStart w:id="42" w:name="_Toc51747454"/>
      <w:bookmarkStart w:id="43" w:name="_Toc66361036"/>
      <w:bookmarkStart w:id="44" w:name="_Toc68105541"/>
      <w:bookmarkStart w:id="45" w:name="_Toc74756173"/>
      <w:bookmarkStart w:id="46" w:name="_Toc105675050"/>
      <w:bookmarkStart w:id="47" w:name="_Toc130503120"/>
      <w:bookmarkStart w:id="48" w:name="_Toc153625912"/>
      <w:bookmarkStart w:id="49" w:name="_Toc185506149"/>
      <w:bookmarkStart w:id="50" w:name="_Toc19285418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5.14.4</w:t>
      </w:r>
      <w:r w:rsidRPr="000A0A5F">
        <w:tab/>
        <w:t>Used Features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48EC4C5" w14:textId="77777777" w:rsidR="00BC627D" w:rsidRPr="000A0A5F" w:rsidRDefault="00BC627D" w:rsidP="00BC627D">
      <w:r w:rsidRPr="000A0A5F">
        <w:t>The table below defines the features applicable to the AsSessionWithQoS API. Those features are negotiated as described in subclause 5.2.7.</w:t>
      </w:r>
    </w:p>
    <w:p w14:paraId="541FB5A6" w14:textId="77777777" w:rsidR="00BC627D" w:rsidRPr="000A0A5F" w:rsidRDefault="00BC627D" w:rsidP="00BC627D">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BC627D" w:rsidRPr="000A0A5F" w14:paraId="388AF63C" w14:textId="77777777" w:rsidTr="00011ACB">
        <w:trPr>
          <w:cantSplit/>
        </w:trPr>
        <w:tc>
          <w:tcPr>
            <w:tcW w:w="526" w:type="pct"/>
            <w:shd w:val="clear" w:color="auto" w:fill="C0C0C0"/>
          </w:tcPr>
          <w:p w14:paraId="5F887359" w14:textId="77777777" w:rsidR="00BC627D" w:rsidRPr="000A0A5F" w:rsidRDefault="00BC627D" w:rsidP="00011ACB">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10BE1991" w14:textId="77777777" w:rsidR="00BC627D" w:rsidRPr="000A0A5F" w:rsidRDefault="00BC627D" w:rsidP="00011ACB">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67E7894B" w14:textId="77777777" w:rsidR="00BC627D" w:rsidRPr="000A0A5F" w:rsidRDefault="00BC627D" w:rsidP="00011ACB">
            <w:pPr>
              <w:keepNext/>
              <w:keepLines/>
              <w:spacing w:after="0"/>
              <w:jc w:val="center"/>
              <w:rPr>
                <w:rFonts w:ascii="Arial" w:hAnsi="Arial"/>
                <w:b/>
                <w:sz w:val="18"/>
                <w:lang w:eastAsia="ko-KR"/>
              </w:rPr>
            </w:pPr>
            <w:r w:rsidRPr="000A0A5F">
              <w:rPr>
                <w:rFonts w:ascii="Arial" w:hAnsi="Arial"/>
                <w:b/>
                <w:sz w:val="18"/>
              </w:rPr>
              <w:t>Description</w:t>
            </w:r>
          </w:p>
        </w:tc>
      </w:tr>
      <w:tr w:rsidR="00BC627D" w:rsidRPr="000A0A5F" w14:paraId="4F447270" w14:textId="77777777" w:rsidTr="00011ACB">
        <w:trPr>
          <w:cantSplit/>
        </w:trPr>
        <w:tc>
          <w:tcPr>
            <w:tcW w:w="526" w:type="pct"/>
          </w:tcPr>
          <w:p w14:paraId="46153C87"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37BFF3FD"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5A000ECB" w14:textId="77777777" w:rsidR="00BC627D" w:rsidRPr="000A0A5F" w:rsidRDefault="00BC627D" w:rsidP="00011ACB">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BC627D" w:rsidRPr="000A0A5F" w14:paraId="0B5D05B5" w14:textId="77777777" w:rsidTr="00011ACB">
        <w:trPr>
          <w:cantSplit/>
        </w:trPr>
        <w:tc>
          <w:tcPr>
            <w:tcW w:w="526" w:type="pct"/>
          </w:tcPr>
          <w:p w14:paraId="0FE713B9"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2EEC5C4D"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3C9DC360" w14:textId="77777777" w:rsidR="00BC627D" w:rsidRPr="000A0A5F" w:rsidRDefault="00BC627D" w:rsidP="00011ACB">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BC627D" w:rsidRPr="000A0A5F" w14:paraId="7D22B618" w14:textId="77777777" w:rsidTr="00011ACB">
        <w:trPr>
          <w:cantSplit/>
        </w:trPr>
        <w:tc>
          <w:tcPr>
            <w:tcW w:w="526" w:type="pct"/>
          </w:tcPr>
          <w:p w14:paraId="0AB09D57"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3490C901" w14:textId="77777777" w:rsidR="00BC627D" w:rsidRPr="000A0A5F" w:rsidRDefault="00BC627D" w:rsidP="00011ACB">
            <w:pPr>
              <w:keepNext/>
              <w:keepLines/>
              <w:spacing w:after="0"/>
              <w:jc w:val="center"/>
              <w:rPr>
                <w:rFonts w:ascii="Arial" w:hAnsi="Arial"/>
                <w:sz w:val="18"/>
              </w:rPr>
            </w:pPr>
            <w:r w:rsidRPr="000A0A5F">
              <w:rPr>
                <w:rFonts w:ascii="Arial" w:hAnsi="Arial"/>
                <w:sz w:val="18"/>
              </w:rPr>
              <w:t>EthAsSessionQoS_5G</w:t>
            </w:r>
          </w:p>
        </w:tc>
        <w:tc>
          <w:tcPr>
            <w:tcW w:w="3177" w:type="pct"/>
          </w:tcPr>
          <w:p w14:paraId="317C0042" w14:textId="77777777" w:rsidR="00BC627D" w:rsidRPr="000A0A5F" w:rsidRDefault="00BC627D" w:rsidP="00011ACB">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BC627D" w:rsidRPr="000A0A5F" w14:paraId="42402036" w14:textId="77777777" w:rsidTr="00011ACB">
        <w:trPr>
          <w:cantSplit/>
        </w:trPr>
        <w:tc>
          <w:tcPr>
            <w:tcW w:w="526" w:type="pct"/>
          </w:tcPr>
          <w:p w14:paraId="37B0B9EB"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11D94850" w14:textId="77777777" w:rsidR="00BC627D" w:rsidRPr="000A0A5F" w:rsidRDefault="00BC627D" w:rsidP="00011ACB">
            <w:pPr>
              <w:keepNext/>
              <w:keepLines/>
              <w:spacing w:after="0"/>
              <w:jc w:val="center"/>
              <w:rPr>
                <w:rFonts w:ascii="Arial" w:hAnsi="Arial"/>
                <w:sz w:val="18"/>
              </w:rPr>
            </w:pPr>
            <w:r w:rsidRPr="000A0A5F">
              <w:rPr>
                <w:rFonts w:ascii="Arial" w:hAnsi="Arial"/>
                <w:sz w:val="18"/>
              </w:rPr>
              <w:t>MacAddressRange_5G</w:t>
            </w:r>
          </w:p>
        </w:tc>
        <w:tc>
          <w:tcPr>
            <w:tcW w:w="3177" w:type="pct"/>
          </w:tcPr>
          <w:p w14:paraId="57B7D3AB" w14:textId="77777777" w:rsidR="00BC627D" w:rsidRPr="000A0A5F" w:rsidRDefault="00BC627D" w:rsidP="00011ACB">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BC627D" w:rsidRPr="000A0A5F" w14:paraId="6B69C7D7" w14:textId="77777777" w:rsidTr="00011ACB">
        <w:trPr>
          <w:cantSplit/>
        </w:trPr>
        <w:tc>
          <w:tcPr>
            <w:tcW w:w="526" w:type="pct"/>
          </w:tcPr>
          <w:p w14:paraId="31209055"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494DE91E" w14:textId="77777777" w:rsidR="00BC627D" w:rsidRPr="000A0A5F" w:rsidRDefault="00BC627D" w:rsidP="00011ACB">
            <w:pPr>
              <w:keepNext/>
              <w:keepLines/>
              <w:spacing w:after="0"/>
              <w:jc w:val="center"/>
              <w:rPr>
                <w:rFonts w:ascii="Arial" w:hAnsi="Arial"/>
                <w:sz w:val="18"/>
              </w:rPr>
            </w:pPr>
            <w:r w:rsidRPr="000A0A5F">
              <w:rPr>
                <w:rFonts w:ascii="Arial" w:hAnsi="Arial"/>
                <w:sz w:val="18"/>
              </w:rPr>
              <w:t>AlternativeQoS_5G</w:t>
            </w:r>
          </w:p>
        </w:tc>
        <w:tc>
          <w:tcPr>
            <w:tcW w:w="3177" w:type="pct"/>
          </w:tcPr>
          <w:p w14:paraId="4CF4EE60" w14:textId="77777777" w:rsidR="00BC627D" w:rsidRPr="000A0A5F" w:rsidRDefault="00BC627D" w:rsidP="00011ACB">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BC627D" w:rsidRPr="000A0A5F" w14:paraId="00141529" w14:textId="77777777" w:rsidTr="00011ACB">
        <w:trPr>
          <w:cantSplit/>
        </w:trPr>
        <w:tc>
          <w:tcPr>
            <w:tcW w:w="526" w:type="pct"/>
          </w:tcPr>
          <w:p w14:paraId="542483AE"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17DC9EBA" w14:textId="77777777" w:rsidR="00BC627D" w:rsidRPr="000A0A5F" w:rsidRDefault="00BC627D" w:rsidP="00011ACB">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05C20A5C" w14:textId="77777777" w:rsidR="00BC627D" w:rsidRPr="000A0A5F" w:rsidRDefault="00BC627D" w:rsidP="00011ACB">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BC627D" w:rsidRPr="000A0A5F" w14:paraId="4D4DDCF7" w14:textId="77777777" w:rsidTr="00011ACB">
        <w:trPr>
          <w:cantSplit/>
        </w:trPr>
        <w:tc>
          <w:tcPr>
            <w:tcW w:w="526" w:type="pct"/>
          </w:tcPr>
          <w:p w14:paraId="1D7C800B"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4C48D7AD"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2186D95F" w14:textId="77777777" w:rsidR="00BC627D" w:rsidRPr="000A0A5F" w:rsidRDefault="00BC627D" w:rsidP="00011ACB">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BC627D" w:rsidRPr="000A0A5F" w14:paraId="26412254" w14:textId="77777777" w:rsidTr="00011ACB">
        <w:trPr>
          <w:cantSplit/>
        </w:trPr>
        <w:tc>
          <w:tcPr>
            <w:tcW w:w="526" w:type="pct"/>
          </w:tcPr>
          <w:p w14:paraId="3F22C633"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341A5D88"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7282FD6D" w14:textId="77777777" w:rsidR="00BC627D" w:rsidRPr="000A0A5F" w:rsidRDefault="00BC627D" w:rsidP="00011ACB">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BC627D" w:rsidRPr="000A0A5F" w14:paraId="4089AF0C" w14:textId="77777777" w:rsidTr="00011ACB">
        <w:trPr>
          <w:cantSplit/>
        </w:trPr>
        <w:tc>
          <w:tcPr>
            <w:tcW w:w="526" w:type="pct"/>
          </w:tcPr>
          <w:p w14:paraId="2BCEC15D"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35DCE640" w14:textId="77777777" w:rsidR="00BC627D" w:rsidRPr="000A0A5F" w:rsidRDefault="00BC627D" w:rsidP="00011ACB">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7679FA71" w14:textId="77777777" w:rsidR="00BC627D" w:rsidRPr="000A0A5F" w:rsidRDefault="00BC627D" w:rsidP="00011ACB">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BC627D" w:rsidRPr="000A0A5F" w14:paraId="53858CEA" w14:textId="77777777" w:rsidTr="00011ACB">
        <w:trPr>
          <w:cantSplit/>
        </w:trPr>
        <w:tc>
          <w:tcPr>
            <w:tcW w:w="526" w:type="pct"/>
          </w:tcPr>
          <w:p w14:paraId="7D0D2BB5"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rPr>
              <w:t>10</w:t>
            </w:r>
          </w:p>
        </w:tc>
        <w:tc>
          <w:tcPr>
            <w:tcW w:w="1297" w:type="pct"/>
          </w:tcPr>
          <w:p w14:paraId="7D52C279"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6AFBA8BF" w14:textId="77777777" w:rsidR="00BC627D" w:rsidRPr="000A0A5F" w:rsidRDefault="00BC627D" w:rsidP="00011ACB">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BC627D" w:rsidRPr="000A0A5F" w14:paraId="48E0B2D1" w14:textId="77777777" w:rsidTr="00011ACB">
        <w:trPr>
          <w:cantSplit/>
        </w:trPr>
        <w:tc>
          <w:tcPr>
            <w:tcW w:w="526" w:type="pct"/>
          </w:tcPr>
          <w:p w14:paraId="457BCBA4" w14:textId="77777777" w:rsidR="00BC627D" w:rsidRPr="000A0A5F" w:rsidRDefault="00BC627D" w:rsidP="00011ACB">
            <w:pPr>
              <w:keepNext/>
              <w:keepLines/>
              <w:spacing w:after="0"/>
              <w:jc w:val="center"/>
              <w:rPr>
                <w:rFonts w:ascii="Arial" w:hAnsi="Arial"/>
                <w:sz w:val="18"/>
              </w:rPr>
            </w:pPr>
            <w:r w:rsidRPr="000A0A5F">
              <w:rPr>
                <w:rFonts w:ascii="Arial" w:hAnsi="Arial" w:cs="Arial"/>
                <w:sz w:val="18"/>
              </w:rPr>
              <w:t>11</w:t>
            </w:r>
          </w:p>
        </w:tc>
        <w:tc>
          <w:tcPr>
            <w:tcW w:w="1297" w:type="pct"/>
          </w:tcPr>
          <w:p w14:paraId="39403C3A" w14:textId="77777777" w:rsidR="00BC627D" w:rsidRPr="000A0A5F" w:rsidRDefault="00BC627D" w:rsidP="00011ACB">
            <w:pPr>
              <w:keepNext/>
              <w:keepLines/>
              <w:spacing w:after="0"/>
              <w:jc w:val="center"/>
              <w:rPr>
                <w:rFonts w:ascii="Arial" w:hAnsi="Arial"/>
                <w:sz w:val="18"/>
              </w:rPr>
            </w:pPr>
            <w:r w:rsidRPr="000A0A5F">
              <w:rPr>
                <w:rFonts w:ascii="Arial" w:hAnsi="Arial" w:cs="Arial"/>
                <w:sz w:val="18"/>
              </w:rPr>
              <w:t>enNB</w:t>
            </w:r>
          </w:p>
        </w:tc>
        <w:tc>
          <w:tcPr>
            <w:tcW w:w="3177" w:type="pct"/>
          </w:tcPr>
          <w:p w14:paraId="70535B41" w14:textId="77777777" w:rsidR="00BC627D" w:rsidRPr="000A0A5F" w:rsidRDefault="00BC627D" w:rsidP="00011ACB">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BC627D" w:rsidRPr="000A0A5F" w14:paraId="30E56F1A" w14:textId="77777777" w:rsidTr="00011ACB">
        <w:trPr>
          <w:cantSplit/>
        </w:trPr>
        <w:tc>
          <w:tcPr>
            <w:tcW w:w="526" w:type="pct"/>
          </w:tcPr>
          <w:p w14:paraId="6F38CC79" w14:textId="77777777" w:rsidR="00BC627D" w:rsidRPr="000A0A5F" w:rsidRDefault="00BC627D" w:rsidP="00011ACB">
            <w:pPr>
              <w:keepNext/>
              <w:keepLines/>
              <w:spacing w:after="0"/>
              <w:jc w:val="center"/>
              <w:rPr>
                <w:rFonts w:ascii="Arial" w:hAnsi="Arial" w:cs="Arial"/>
                <w:sz w:val="18"/>
              </w:rPr>
            </w:pPr>
            <w:r w:rsidRPr="000A0A5F">
              <w:rPr>
                <w:rFonts w:ascii="Arial" w:hAnsi="Arial" w:cs="Arial"/>
                <w:sz w:val="18"/>
              </w:rPr>
              <w:t>12</w:t>
            </w:r>
          </w:p>
        </w:tc>
        <w:tc>
          <w:tcPr>
            <w:tcW w:w="1297" w:type="pct"/>
          </w:tcPr>
          <w:p w14:paraId="710921E9" w14:textId="77777777" w:rsidR="00BC627D" w:rsidRPr="000A0A5F" w:rsidRDefault="00BC627D" w:rsidP="00011ACB">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0666CD7A" w14:textId="77777777" w:rsidR="00BC627D" w:rsidRPr="000A0A5F" w:rsidRDefault="00BC627D" w:rsidP="00011ACB">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BC627D" w:rsidRPr="000A0A5F" w14:paraId="0569AD13" w14:textId="77777777" w:rsidTr="00011ACB">
        <w:trPr>
          <w:cantSplit/>
        </w:trPr>
        <w:tc>
          <w:tcPr>
            <w:tcW w:w="526" w:type="pct"/>
          </w:tcPr>
          <w:p w14:paraId="6CE4119C" w14:textId="77777777" w:rsidR="00BC627D" w:rsidRPr="000A0A5F" w:rsidRDefault="00BC627D" w:rsidP="00011ACB">
            <w:pPr>
              <w:keepNext/>
              <w:keepLines/>
              <w:spacing w:after="0"/>
              <w:jc w:val="center"/>
              <w:rPr>
                <w:rFonts w:ascii="Arial" w:hAnsi="Arial" w:cs="Arial"/>
                <w:sz w:val="18"/>
              </w:rPr>
            </w:pPr>
            <w:r w:rsidRPr="000A0A5F">
              <w:rPr>
                <w:rFonts w:ascii="Arial" w:hAnsi="Arial" w:cs="Arial"/>
                <w:sz w:val="18"/>
              </w:rPr>
              <w:t>13</w:t>
            </w:r>
          </w:p>
        </w:tc>
        <w:tc>
          <w:tcPr>
            <w:tcW w:w="1297" w:type="pct"/>
          </w:tcPr>
          <w:p w14:paraId="04846D5C" w14:textId="77777777" w:rsidR="00BC627D" w:rsidRPr="000A0A5F" w:rsidRDefault="00BC627D" w:rsidP="00011ACB">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6764143F" w14:textId="77777777" w:rsidR="00BC627D" w:rsidRPr="000A0A5F" w:rsidRDefault="00BC627D" w:rsidP="00011ACB">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BC627D" w:rsidRPr="000A0A5F" w14:paraId="24A362FF" w14:textId="77777777" w:rsidTr="00011ACB">
        <w:trPr>
          <w:cantSplit/>
        </w:trPr>
        <w:tc>
          <w:tcPr>
            <w:tcW w:w="526" w:type="pct"/>
          </w:tcPr>
          <w:p w14:paraId="422172DE" w14:textId="77777777" w:rsidR="00BC627D" w:rsidRPr="000A0A5F" w:rsidRDefault="00BC627D" w:rsidP="00011ACB">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184074A2" w14:textId="77777777" w:rsidR="00BC627D" w:rsidRPr="000A0A5F" w:rsidRDefault="00BC627D" w:rsidP="00011ACB">
            <w:pPr>
              <w:keepNext/>
              <w:keepLines/>
              <w:spacing w:after="0"/>
              <w:jc w:val="center"/>
              <w:rPr>
                <w:rFonts w:ascii="Arial" w:hAnsi="Arial" w:cs="Arial"/>
                <w:sz w:val="18"/>
              </w:rPr>
            </w:pPr>
            <w:r w:rsidRPr="000A0A5F">
              <w:rPr>
                <w:rFonts w:ascii="Arial" w:hAnsi="Arial" w:cs="Arial"/>
                <w:sz w:val="18"/>
              </w:rPr>
              <w:t>enNB_5G</w:t>
            </w:r>
          </w:p>
        </w:tc>
        <w:tc>
          <w:tcPr>
            <w:tcW w:w="3177" w:type="pct"/>
          </w:tcPr>
          <w:p w14:paraId="7BC7375A" w14:textId="77777777" w:rsidR="00BC627D" w:rsidRPr="000A0A5F" w:rsidRDefault="00BC627D" w:rsidP="00011ACB">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BC627D" w:rsidRPr="000A0A5F" w14:paraId="157C0386" w14:textId="77777777" w:rsidTr="00011ACB">
        <w:trPr>
          <w:cantSplit/>
        </w:trPr>
        <w:tc>
          <w:tcPr>
            <w:tcW w:w="526" w:type="pct"/>
          </w:tcPr>
          <w:p w14:paraId="2B19884F" w14:textId="77777777" w:rsidR="00BC627D" w:rsidRPr="000A0A5F" w:rsidRDefault="00BC627D" w:rsidP="00011ACB">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0D8F16F8" w14:textId="77777777" w:rsidR="00BC627D" w:rsidRPr="000A0A5F" w:rsidRDefault="00BC627D" w:rsidP="00011ACB">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4570DA85" w14:textId="77777777" w:rsidR="00BC627D" w:rsidRPr="000A0A5F" w:rsidRDefault="00BC627D" w:rsidP="00011ACB">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BC627D" w:rsidRPr="000A0A5F" w14:paraId="61BACA7A" w14:textId="77777777" w:rsidTr="00011ACB">
        <w:trPr>
          <w:cantSplit/>
        </w:trPr>
        <w:tc>
          <w:tcPr>
            <w:tcW w:w="526" w:type="pct"/>
          </w:tcPr>
          <w:p w14:paraId="519FF209" w14:textId="77777777" w:rsidR="00BC627D" w:rsidRPr="000A0A5F" w:rsidRDefault="00BC627D" w:rsidP="00011ACB">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0015329E" w14:textId="77777777" w:rsidR="00BC627D" w:rsidRPr="000A0A5F" w:rsidRDefault="00BC627D" w:rsidP="00011ACB">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484387BA" w14:textId="77777777" w:rsidR="00BC627D" w:rsidRPr="000A0A5F" w:rsidRDefault="00BC627D" w:rsidP="00011ACB">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BC627D" w:rsidRPr="000A0A5F" w14:paraId="46960EA9" w14:textId="77777777" w:rsidTr="00011ACB">
        <w:trPr>
          <w:cantSplit/>
        </w:trPr>
        <w:tc>
          <w:tcPr>
            <w:tcW w:w="526" w:type="pct"/>
          </w:tcPr>
          <w:p w14:paraId="55F6A4FA" w14:textId="77777777" w:rsidR="00BC627D" w:rsidRPr="000A0A5F" w:rsidRDefault="00BC627D" w:rsidP="00011ACB">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7223F1EB"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6804C22C" w14:textId="77777777" w:rsidR="00BC627D" w:rsidRPr="000A0A5F" w:rsidRDefault="00BC627D" w:rsidP="00011ACB">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199A114A" w14:textId="77777777" w:rsidR="00BC627D" w:rsidRPr="000A0A5F" w:rsidRDefault="00BC627D" w:rsidP="00011ACB">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BC627D" w:rsidRPr="000A0A5F" w14:paraId="5E2EE890" w14:textId="77777777" w:rsidTr="00011ACB">
        <w:trPr>
          <w:cantSplit/>
        </w:trPr>
        <w:tc>
          <w:tcPr>
            <w:tcW w:w="526" w:type="pct"/>
          </w:tcPr>
          <w:p w14:paraId="05BD4DE1" w14:textId="77777777" w:rsidR="00BC627D" w:rsidRPr="000A0A5F" w:rsidRDefault="00BC627D" w:rsidP="00011ACB">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4A61541B" w14:textId="77777777" w:rsidR="00BC627D" w:rsidRPr="000A0A5F" w:rsidRDefault="00BC627D" w:rsidP="00011ACB">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12E45F76" w14:textId="77777777" w:rsidR="00BC627D" w:rsidRPr="000A0A5F" w:rsidRDefault="00BC627D" w:rsidP="00011ACB">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BC627D" w:rsidRPr="000A0A5F" w14:paraId="16E82069" w14:textId="77777777" w:rsidTr="00011ACB">
        <w:trPr>
          <w:cantSplit/>
        </w:trPr>
        <w:tc>
          <w:tcPr>
            <w:tcW w:w="526" w:type="pct"/>
          </w:tcPr>
          <w:p w14:paraId="489CCD14" w14:textId="77777777" w:rsidR="00BC627D" w:rsidRPr="000A0A5F" w:rsidRDefault="00BC627D" w:rsidP="00011ACB">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2746044" w14:textId="77777777" w:rsidR="00BC627D" w:rsidRPr="000A0A5F" w:rsidRDefault="00BC627D" w:rsidP="00011ACB">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059DEF0B" w14:textId="77777777" w:rsidR="00BC627D" w:rsidRPr="000A0A5F" w:rsidRDefault="00BC627D" w:rsidP="00011ACB">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BC627D" w:rsidRPr="000A0A5F" w14:paraId="363DDA27" w14:textId="77777777" w:rsidTr="00011ACB">
        <w:trPr>
          <w:cantSplit/>
        </w:trPr>
        <w:tc>
          <w:tcPr>
            <w:tcW w:w="526" w:type="pct"/>
          </w:tcPr>
          <w:p w14:paraId="62302473" w14:textId="77777777" w:rsidR="00BC627D" w:rsidRPr="000A0A5F" w:rsidRDefault="00BC627D" w:rsidP="00011ACB">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6BF3347B" w14:textId="77777777" w:rsidR="00BC627D" w:rsidRPr="000A0A5F" w:rsidRDefault="00BC627D" w:rsidP="00011ACB">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6C313151" w14:textId="77777777" w:rsidR="00BC627D" w:rsidRPr="000A0A5F" w:rsidRDefault="00BC627D" w:rsidP="00011ACB">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BC627D" w:rsidRPr="000A0A5F" w14:paraId="102C3663" w14:textId="77777777" w:rsidTr="00011ACB">
        <w:trPr>
          <w:cantSplit/>
        </w:trPr>
        <w:tc>
          <w:tcPr>
            <w:tcW w:w="526" w:type="pct"/>
          </w:tcPr>
          <w:p w14:paraId="7DE6C908" w14:textId="77777777" w:rsidR="00BC627D" w:rsidRPr="000A0A5F" w:rsidRDefault="00BC627D" w:rsidP="00011ACB">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19BB20F5" w14:textId="77777777" w:rsidR="00BC627D" w:rsidRPr="000A0A5F" w:rsidRDefault="00BC627D" w:rsidP="00011ACB">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3AEC23F5" w14:textId="77777777" w:rsidR="00BC627D" w:rsidRPr="000A0A5F" w:rsidRDefault="00BC627D" w:rsidP="00011ACB">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BC627D" w:rsidRPr="000A0A5F" w14:paraId="43FED911" w14:textId="77777777" w:rsidTr="00011ACB">
        <w:trPr>
          <w:cantSplit/>
        </w:trPr>
        <w:tc>
          <w:tcPr>
            <w:tcW w:w="526" w:type="pct"/>
          </w:tcPr>
          <w:p w14:paraId="0B2F3947" w14:textId="77777777" w:rsidR="00BC627D" w:rsidRPr="000A0A5F" w:rsidRDefault="00BC627D" w:rsidP="00011ACB">
            <w:pPr>
              <w:pStyle w:val="TAC"/>
              <w:rPr>
                <w:rFonts w:cs="Arial"/>
                <w:lang w:eastAsia="zh-CN"/>
              </w:rPr>
            </w:pPr>
            <w:r w:rsidRPr="000A0A5F">
              <w:rPr>
                <w:rFonts w:cs="Arial"/>
                <w:lang w:eastAsia="zh-CN"/>
              </w:rPr>
              <w:t>22</w:t>
            </w:r>
          </w:p>
        </w:tc>
        <w:tc>
          <w:tcPr>
            <w:tcW w:w="1297" w:type="pct"/>
          </w:tcPr>
          <w:p w14:paraId="2DB50CF2" w14:textId="77777777" w:rsidR="00BC627D" w:rsidRPr="000A0A5F" w:rsidRDefault="00BC627D" w:rsidP="00011ACB">
            <w:pPr>
              <w:pStyle w:val="TAC"/>
              <w:rPr>
                <w:rFonts w:cs="Arial"/>
              </w:rPr>
            </w:pPr>
            <w:r w:rsidRPr="000A0A5F">
              <w:rPr>
                <w:rFonts w:cs="Arial"/>
              </w:rPr>
              <w:t>QoSTiming_5G</w:t>
            </w:r>
          </w:p>
        </w:tc>
        <w:tc>
          <w:tcPr>
            <w:tcW w:w="3177" w:type="pct"/>
          </w:tcPr>
          <w:p w14:paraId="15BE6394" w14:textId="77777777" w:rsidR="00BC627D" w:rsidRPr="000A0A5F" w:rsidRDefault="00BC627D" w:rsidP="00011ACB">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BC627D" w:rsidRPr="000A0A5F" w14:paraId="6C0D0C5F" w14:textId="77777777" w:rsidTr="00011ACB">
        <w:trPr>
          <w:cantSplit/>
        </w:trPr>
        <w:tc>
          <w:tcPr>
            <w:tcW w:w="526" w:type="pct"/>
          </w:tcPr>
          <w:p w14:paraId="22DA32C6" w14:textId="77777777" w:rsidR="00BC627D" w:rsidRPr="000A0A5F" w:rsidRDefault="00BC627D" w:rsidP="00011ACB">
            <w:pPr>
              <w:pStyle w:val="TAC"/>
              <w:rPr>
                <w:rFonts w:cs="Arial"/>
                <w:lang w:eastAsia="zh-CN"/>
              </w:rPr>
            </w:pPr>
            <w:r w:rsidRPr="000A0A5F">
              <w:rPr>
                <w:rFonts w:cs="Arial"/>
                <w:lang w:eastAsia="zh-CN"/>
              </w:rPr>
              <w:t>23</w:t>
            </w:r>
          </w:p>
        </w:tc>
        <w:tc>
          <w:tcPr>
            <w:tcW w:w="1297" w:type="pct"/>
          </w:tcPr>
          <w:p w14:paraId="27DAA85A" w14:textId="77777777" w:rsidR="00BC627D" w:rsidRPr="000A0A5F" w:rsidRDefault="00BC627D" w:rsidP="00011ACB">
            <w:pPr>
              <w:pStyle w:val="TAC"/>
              <w:rPr>
                <w:rFonts w:cs="Arial"/>
              </w:rPr>
            </w:pPr>
            <w:r w:rsidRPr="000A0A5F">
              <w:rPr>
                <w:rFonts w:cs="Arial"/>
              </w:rPr>
              <w:t>ListUE_5G</w:t>
            </w:r>
          </w:p>
        </w:tc>
        <w:tc>
          <w:tcPr>
            <w:tcW w:w="3177" w:type="pct"/>
          </w:tcPr>
          <w:p w14:paraId="0A79570C" w14:textId="77777777" w:rsidR="00BC627D" w:rsidRPr="000A0A5F" w:rsidRDefault="00BC627D" w:rsidP="00011ACB">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BC627D" w:rsidRPr="000A0A5F" w14:paraId="524D7486" w14:textId="77777777" w:rsidTr="00011ACB">
        <w:trPr>
          <w:cantSplit/>
        </w:trPr>
        <w:tc>
          <w:tcPr>
            <w:tcW w:w="526" w:type="pct"/>
          </w:tcPr>
          <w:p w14:paraId="4BA08E60" w14:textId="77777777" w:rsidR="00BC627D" w:rsidRPr="000A0A5F" w:rsidRDefault="00BC627D" w:rsidP="00011ACB">
            <w:pPr>
              <w:pStyle w:val="TAC"/>
              <w:rPr>
                <w:rFonts w:cs="Arial"/>
                <w:lang w:eastAsia="zh-CN"/>
              </w:rPr>
            </w:pPr>
            <w:r w:rsidRPr="000A0A5F">
              <w:rPr>
                <w:rFonts w:cs="Arial"/>
                <w:lang w:eastAsia="zh-CN"/>
              </w:rPr>
              <w:lastRenderedPageBreak/>
              <w:t>24</w:t>
            </w:r>
          </w:p>
        </w:tc>
        <w:tc>
          <w:tcPr>
            <w:tcW w:w="1297" w:type="pct"/>
          </w:tcPr>
          <w:p w14:paraId="6982C812" w14:textId="77777777" w:rsidR="00BC627D" w:rsidRPr="000A0A5F" w:rsidRDefault="00BC627D" w:rsidP="00011ACB">
            <w:pPr>
              <w:pStyle w:val="TAC"/>
              <w:rPr>
                <w:rFonts w:cs="Arial"/>
              </w:rPr>
            </w:pPr>
            <w:r w:rsidRPr="000A0A5F">
              <w:rPr>
                <w:rFonts w:cs="Arial"/>
              </w:rPr>
              <w:t>GMEC</w:t>
            </w:r>
          </w:p>
        </w:tc>
        <w:tc>
          <w:tcPr>
            <w:tcW w:w="3177" w:type="pct"/>
          </w:tcPr>
          <w:p w14:paraId="59425A84" w14:textId="77777777" w:rsidR="00BC627D" w:rsidRPr="000A0A5F" w:rsidRDefault="00BC627D" w:rsidP="00011ACB">
            <w:pPr>
              <w:pStyle w:val="TAL"/>
              <w:rPr>
                <w:rFonts w:cs="Arial"/>
              </w:rPr>
            </w:pPr>
            <w:r w:rsidRPr="000A0A5F">
              <w:rPr>
                <w:rFonts w:cs="Arial"/>
              </w:rPr>
              <w:t>This feature indicates the support of Generic Group Management Exposure and Communication related enhancements.</w:t>
            </w:r>
          </w:p>
          <w:p w14:paraId="61975D15" w14:textId="77777777" w:rsidR="00BC627D" w:rsidRPr="000A0A5F" w:rsidRDefault="00BC627D" w:rsidP="00011ACB">
            <w:pPr>
              <w:pStyle w:val="TAL"/>
              <w:rPr>
                <w:rFonts w:cs="Arial"/>
              </w:rPr>
            </w:pPr>
          </w:p>
          <w:p w14:paraId="06DAD463" w14:textId="77777777" w:rsidR="00BC627D" w:rsidRPr="000A0A5F" w:rsidRDefault="00BC627D" w:rsidP="00011ACB">
            <w:pPr>
              <w:pStyle w:val="TAL"/>
              <w:rPr>
                <w:rFonts w:cs="Arial"/>
              </w:rPr>
            </w:pPr>
            <w:r w:rsidRPr="000A0A5F">
              <w:rPr>
                <w:rFonts w:cs="Arial"/>
              </w:rPr>
              <w:t>The following functionalities are supported:</w:t>
            </w:r>
          </w:p>
          <w:p w14:paraId="141280B5" w14:textId="77777777" w:rsidR="00BC627D" w:rsidRPr="000A0A5F" w:rsidRDefault="00BC627D" w:rsidP="00011ACB">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24E04FB6" w14:textId="77777777" w:rsidR="00BC627D" w:rsidRPr="000A0A5F" w:rsidRDefault="00BC627D" w:rsidP="00011ACB">
            <w:pPr>
              <w:pStyle w:val="TAL"/>
              <w:ind w:left="284" w:hanging="284"/>
              <w:rPr>
                <w:rFonts w:cs="Arial"/>
              </w:rPr>
            </w:pPr>
          </w:p>
          <w:p w14:paraId="4C5EB62F" w14:textId="77777777" w:rsidR="00BC627D" w:rsidRDefault="00BC627D" w:rsidP="00011ACB">
            <w:pPr>
              <w:pStyle w:val="TAL"/>
              <w:rPr>
                <w:rFonts w:cs="Arial"/>
              </w:rPr>
            </w:pPr>
            <w:r w:rsidRPr="000A0A5F">
              <w:rPr>
                <w:rFonts w:cs="Arial"/>
              </w:rPr>
              <w:t>This feature may only be supported in 5G.</w:t>
            </w:r>
          </w:p>
          <w:p w14:paraId="68800456" w14:textId="77777777" w:rsidR="00BC627D" w:rsidRDefault="00BC627D" w:rsidP="00011ACB">
            <w:pPr>
              <w:pStyle w:val="TAL"/>
              <w:rPr>
                <w:rFonts w:cs="Arial"/>
              </w:rPr>
            </w:pPr>
          </w:p>
          <w:p w14:paraId="12333A3A" w14:textId="77777777" w:rsidR="00BC627D" w:rsidRPr="000A0A5F" w:rsidRDefault="00BC627D" w:rsidP="00011ACB">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BC627D" w:rsidRPr="000A0A5F" w14:paraId="70782607" w14:textId="77777777" w:rsidTr="00011ACB">
        <w:trPr>
          <w:cantSplit/>
        </w:trPr>
        <w:tc>
          <w:tcPr>
            <w:tcW w:w="526" w:type="pct"/>
          </w:tcPr>
          <w:p w14:paraId="007C0E07" w14:textId="77777777" w:rsidR="00BC627D" w:rsidRPr="000A0A5F" w:rsidRDefault="00BC627D" w:rsidP="00011ACB">
            <w:pPr>
              <w:pStyle w:val="TAC"/>
              <w:rPr>
                <w:rFonts w:cs="Arial"/>
                <w:lang w:eastAsia="zh-CN"/>
              </w:rPr>
            </w:pPr>
            <w:r w:rsidRPr="000A0A5F">
              <w:rPr>
                <w:rFonts w:cs="Arial"/>
                <w:lang w:eastAsia="zh-CN"/>
              </w:rPr>
              <w:t>25</w:t>
            </w:r>
          </w:p>
        </w:tc>
        <w:tc>
          <w:tcPr>
            <w:tcW w:w="1297" w:type="pct"/>
          </w:tcPr>
          <w:p w14:paraId="3232D1C0" w14:textId="77777777" w:rsidR="00BC627D" w:rsidRPr="000A0A5F" w:rsidRDefault="00BC627D" w:rsidP="00011ACB">
            <w:pPr>
              <w:pStyle w:val="TAC"/>
              <w:rPr>
                <w:rFonts w:cs="Arial"/>
              </w:rPr>
            </w:pPr>
            <w:r w:rsidRPr="000A0A5F">
              <w:rPr>
                <w:rFonts w:cs="Arial"/>
              </w:rPr>
              <w:t>PDUSetHandling</w:t>
            </w:r>
          </w:p>
        </w:tc>
        <w:tc>
          <w:tcPr>
            <w:tcW w:w="3177" w:type="pct"/>
          </w:tcPr>
          <w:p w14:paraId="62A576DC" w14:textId="77777777" w:rsidR="00BC627D" w:rsidRPr="000A0A5F" w:rsidRDefault="00BC627D" w:rsidP="00011ACB">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00CDBF8A" w14:textId="77777777" w:rsidR="00BC627D" w:rsidRPr="000A0A5F" w:rsidRDefault="00BC627D" w:rsidP="00011ACB">
            <w:pPr>
              <w:pStyle w:val="TAL"/>
              <w:ind w:left="284" w:hanging="284"/>
              <w:rPr>
                <w:rFonts w:cs="Arial"/>
              </w:rPr>
            </w:pPr>
          </w:p>
          <w:p w14:paraId="7039B240" w14:textId="77777777" w:rsidR="00BC627D" w:rsidRPr="000A0A5F" w:rsidRDefault="00BC627D" w:rsidP="00011ACB">
            <w:pPr>
              <w:pStyle w:val="TAL"/>
              <w:rPr>
                <w:rFonts w:cs="Arial"/>
              </w:rPr>
            </w:pPr>
            <w:r w:rsidRPr="000A0A5F">
              <w:rPr>
                <w:rFonts w:cs="Arial"/>
              </w:rPr>
              <w:t>This feature may only be supported in 5G.</w:t>
            </w:r>
          </w:p>
        </w:tc>
      </w:tr>
      <w:tr w:rsidR="00BC627D" w:rsidRPr="000A0A5F" w14:paraId="69D422CD" w14:textId="77777777" w:rsidTr="00011ACB">
        <w:trPr>
          <w:cantSplit/>
        </w:trPr>
        <w:tc>
          <w:tcPr>
            <w:tcW w:w="526" w:type="pct"/>
          </w:tcPr>
          <w:p w14:paraId="4C57CBC2" w14:textId="77777777" w:rsidR="00BC627D" w:rsidRPr="000A0A5F" w:rsidRDefault="00BC627D" w:rsidP="00011ACB">
            <w:pPr>
              <w:pStyle w:val="TAC"/>
              <w:rPr>
                <w:rFonts w:cs="Arial"/>
                <w:lang w:eastAsia="zh-CN"/>
              </w:rPr>
            </w:pPr>
            <w:r w:rsidRPr="000A0A5F">
              <w:rPr>
                <w:rFonts w:cs="Arial"/>
                <w:lang w:eastAsia="zh-CN"/>
              </w:rPr>
              <w:t>26</w:t>
            </w:r>
          </w:p>
        </w:tc>
        <w:tc>
          <w:tcPr>
            <w:tcW w:w="1297" w:type="pct"/>
          </w:tcPr>
          <w:p w14:paraId="5F30BCFF" w14:textId="77777777" w:rsidR="00BC627D" w:rsidRPr="000A0A5F" w:rsidRDefault="00BC627D" w:rsidP="00011ACB">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6BCF7593" w14:textId="77777777" w:rsidR="00BC627D" w:rsidRPr="000A0A5F" w:rsidRDefault="00BC627D" w:rsidP="00011ACB">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10DE7AAC" w14:textId="77777777" w:rsidR="00BC627D" w:rsidRPr="000A0A5F" w:rsidRDefault="00BC627D" w:rsidP="00011ACB">
            <w:pPr>
              <w:pStyle w:val="TAL"/>
              <w:rPr>
                <w:rFonts w:cs="Arial"/>
              </w:rPr>
            </w:pPr>
          </w:p>
          <w:p w14:paraId="4214CC1C" w14:textId="77777777" w:rsidR="00BC627D" w:rsidRPr="000A0A5F" w:rsidRDefault="00BC627D" w:rsidP="00011ACB">
            <w:pPr>
              <w:pStyle w:val="TAL"/>
              <w:ind w:left="284" w:hanging="284"/>
              <w:rPr>
                <w:rFonts w:cs="Arial"/>
              </w:rPr>
            </w:pPr>
          </w:p>
          <w:p w14:paraId="32E72DC8" w14:textId="77777777" w:rsidR="00BC627D" w:rsidRPr="000A0A5F" w:rsidRDefault="00BC627D" w:rsidP="00011ACB">
            <w:pPr>
              <w:pStyle w:val="TAL"/>
              <w:rPr>
                <w:rFonts w:cs="Arial"/>
              </w:rPr>
            </w:pPr>
            <w:r w:rsidRPr="000A0A5F">
              <w:rPr>
                <w:rFonts w:cs="Arial"/>
              </w:rPr>
              <w:t>This feature may only be supported in 5G.</w:t>
            </w:r>
          </w:p>
        </w:tc>
      </w:tr>
      <w:tr w:rsidR="00BC627D" w:rsidRPr="000A0A5F" w14:paraId="639A39DA" w14:textId="77777777" w:rsidTr="00011ACB">
        <w:trPr>
          <w:cantSplit/>
        </w:trPr>
        <w:tc>
          <w:tcPr>
            <w:tcW w:w="526" w:type="pct"/>
          </w:tcPr>
          <w:p w14:paraId="0A4807D0" w14:textId="77777777" w:rsidR="00BC627D" w:rsidRPr="000A0A5F" w:rsidRDefault="00BC627D" w:rsidP="00011ACB">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08607B47" w14:textId="77777777" w:rsidR="00BC627D" w:rsidRPr="000A0A5F" w:rsidRDefault="00BC627D" w:rsidP="00011ACB">
            <w:pPr>
              <w:pStyle w:val="TAC"/>
              <w:rPr>
                <w:rFonts w:cs="Arial"/>
              </w:rPr>
            </w:pPr>
            <w:r w:rsidRPr="000A0A5F">
              <w:rPr>
                <w:rFonts w:hint="eastAsia"/>
              </w:rPr>
              <w:t>EnQoSMon</w:t>
            </w:r>
          </w:p>
        </w:tc>
        <w:tc>
          <w:tcPr>
            <w:tcW w:w="3177" w:type="pct"/>
          </w:tcPr>
          <w:p w14:paraId="7865F58E" w14:textId="77777777" w:rsidR="00BC627D" w:rsidRDefault="00BC627D" w:rsidP="00011ACB">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A8A5393" w14:textId="77777777" w:rsidR="00BC627D" w:rsidRDefault="00BC627D" w:rsidP="00011ACB">
            <w:pPr>
              <w:pStyle w:val="TAL"/>
              <w:rPr>
                <w:lang w:eastAsia="zh-CN"/>
              </w:rPr>
            </w:pPr>
            <w:r w:rsidRPr="000A0A5F">
              <w:rPr>
                <w:lang w:eastAsia="zh-CN"/>
              </w:rPr>
              <w:t>This feature requires that QoSMonitoring_5G is supported.</w:t>
            </w:r>
          </w:p>
          <w:p w14:paraId="27B52C82" w14:textId="77777777" w:rsidR="00BC627D" w:rsidRDefault="00BC627D" w:rsidP="00011ACB">
            <w:pPr>
              <w:pStyle w:val="TAL"/>
              <w:rPr>
                <w:lang w:eastAsia="zh-CN"/>
              </w:rPr>
            </w:pPr>
          </w:p>
          <w:p w14:paraId="6C7945AD" w14:textId="77777777" w:rsidR="00BC627D" w:rsidRDefault="00BC627D" w:rsidP="00011ACB">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0372DE82" w14:textId="77777777" w:rsidR="00BC627D" w:rsidRDefault="00BC627D" w:rsidP="00011ACB">
            <w:pPr>
              <w:pStyle w:val="TAL"/>
              <w:rPr>
                <w:rFonts w:eastAsia="Malgun Gothic"/>
                <w:lang w:eastAsia="ja-JP"/>
              </w:rPr>
            </w:pPr>
          </w:p>
          <w:p w14:paraId="68CEE0FD" w14:textId="77777777" w:rsidR="00BC627D" w:rsidRPr="007E0A1D" w:rsidRDefault="00BC627D" w:rsidP="00011ACB">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BC627D" w:rsidRPr="000A0A5F" w14:paraId="3FA7274E" w14:textId="77777777" w:rsidTr="00011ACB">
        <w:trPr>
          <w:cantSplit/>
        </w:trPr>
        <w:tc>
          <w:tcPr>
            <w:tcW w:w="526" w:type="pct"/>
          </w:tcPr>
          <w:p w14:paraId="2EAA4846" w14:textId="77777777" w:rsidR="00BC627D" w:rsidRPr="000A0A5F" w:rsidRDefault="00BC627D" w:rsidP="00011ACB">
            <w:pPr>
              <w:pStyle w:val="TAC"/>
              <w:rPr>
                <w:rFonts w:cs="Arial"/>
                <w:lang w:eastAsia="zh-CN"/>
              </w:rPr>
            </w:pPr>
            <w:r w:rsidRPr="000A0A5F">
              <w:rPr>
                <w:rFonts w:cs="Arial"/>
                <w:lang w:eastAsia="zh-CN"/>
              </w:rPr>
              <w:t>28</w:t>
            </w:r>
          </w:p>
        </w:tc>
        <w:tc>
          <w:tcPr>
            <w:tcW w:w="1297" w:type="pct"/>
          </w:tcPr>
          <w:p w14:paraId="55A3645E" w14:textId="77777777" w:rsidR="00BC627D" w:rsidRPr="000A0A5F" w:rsidRDefault="00BC627D" w:rsidP="00011ACB">
            <w:pPr>
              <w:pStyle w:val="TAC"/>
              <w:rPr>
                <w:rFonts w:cs="Arial"/>
              </w:rPr>
            </w:pPr>
            <w:r w:rsidRPr="000A0A5F">
              <w:t>PowerSaving</w:t>
            </w:r>
          </w:p>
        </w:tc>
        <w:tc>
          <w:tcPr>
            <w:tcW w:w="3177" w:type="pct"/>
          </w:tcPr>
          <w:p w14:paraId="784E5A2A" w14:textId="77777777" w:rsidR="00BC627D" w:rsidRPr="000A0A5F" w:rsidRDefault="00BC627D" w:rsidP="00011ACB">
            <w:pPr>
              <w:pStyle w:val="TAL"/>
              <w:rPr>
                <w:noProof/>
              </w:rPr>
            </w:pPr>
            <w:r w:rsidRPr="000A0A5F">
              <w:rPr>
                <w:noProof/>
              </w:rPr>
              <w:t>This feature indicates the support of the Power Saving for different traffic measurement</w:t>
            </w:r>
            <w:r w:rsidRPr="000A0A5F">
              <w:rPr>
                <w:b/>
                <w:bCs/>
              </w:rPr>
              <w:t>.</w:t>
            </w:r>
          </w:p>
          <w:p w14:paraId="70E5EC4D" w14:textId="77777777" w:rsidR="00BC627D" w:rsidRPr="000A0A5F" w:rsidRDefault="00BC627D" w:rsidP="00011ACB">
            <w:pPr>
              <w:pStyle w:val="TAL"/>
              <w:rPr>
                <w:rFonts w:cs="Arial"/>
              </w:rPr>
            </w:pPr>
            <w:r w:rsidRPr="000A0A5F">
              <w:rPr>
                <w:rFonts w:cs="Arial"/>
              </w:rPr>
              <w:t>This feature may only be supported in 5G.</w:t>
            </w:r>
          </w:p>
        </w:tc>
      </w:tr>
      <w:tr w:rsidR="00BC627D" w:rsidRPr="000A0A5F" w14:paraId="508F75E9" w14:textId="77777777" w:rsidTr="00011ACB">
        <w:trPr>
          <w:cantSplit/>
        </w:trPr>
        <w:tc>
          <w:tcPr>
            <w:tcW w:w="526" w:type="pct"/>
          </w:tcPr>
          <w:p w14:paraId="0A9BB361" w14:textId="77777777" w:rsidR="00BC627D" w:rsidRPr="000A0A5F" w:rsidRDefault="00BC627D" w:rsidP="00011ACB">
            <w:pPr>
              <w:pStyle w:val="TAC"/>
              <w:rPr>
                <w:rFonts w:cs="Arial"/>
                <w:lang w:eastAsia="zh-CN"/>
              </w:rPr>
            </w:pPr>
            <w:r w:rsidRPr="000A0A5F">
              <w:rPr>
                <w:rFonts w:cs="Arial"/>
                <w:lang w:eastAsia="zh-CN"/>
              </w:rPr>
              <w:t>29</w:t>
            </w:r>
          </w:p>
        </w:tc>
        <w:tc>
          <w:tcPr>
            <w:tcW w:w="1297" w:type="pct"/>
          </w:tcPr>
          <w:p w14:paraId="123D5420" w14:textId="77777777" w:rsidR="00BC627D" w:rsidRPr="000A0A5F" w:rsidRDefault="00BC627D" w:rsidP="00011ACB">
            <w:pPr>
              <w:pStyle w:val="TAC"/>
              <w:rPr>
                <w:rFonts w:cs="Arial"/>
              </w:rPr>
            </w:pPr>
            <w:r w:rsidRPr="000A0A5F">
              <w:rPr>
                <w:rFonts w:cs="Arial"/>
              </w:rPr>
              <w:t>L4S</w:t>
            </w:r>
          </w:p>
        </w:tc>
        <w:tc>
          <w:tcPr>
            <w:tcW w:w="3177" w:type="pct"/>
          </w:tcPr>
          <w:p w14:paraId="55D118D4" w14:textId="77777777" w:rsidR="00BC627D" w:rsidRPr="000A0A5F" w:rsidRDefault="00BC627D" w:rsidP="00011ACB">
            <w:pPr>
              <w:pStyle w:val="TAL"/>
              <w:rPr>
                <w:rFonts w:cs="Arial"/>
              </w:rPr>
            </w:pPr>
            <w:r w:rsidRPr="000A0A5F">
              <w:rPr>
                <w:rFonts w:cs="Arial"/>
              </w:rPr>
              <w:t>This feature indicates the support of the AF indication of ECN marking for L4S support.</w:t>
            </w:r>
          </w:p>
          <w:p w14:paraId="51B2689D" w14:textId="77777777" w:rsidR="00BC627D" w:rsidRPr="000A0A5F" w:rsidRDefault="00BC627D" w:rsidP="00011ACB">
            <w:pPr>
              <w:pStyle w:val="TAL"/>
              <w:rPr>
                <w:rFonts w:cs="Arial"/>
              </w:rPr>
            </w:pPr>
          </w:p>
          <w:p w14:paraId="44642295" w14:textId="77777777" w:rsidR="00BC627D" w:rsidRPr="000A0A5F" w:rsidRDefault="00BC627D" w:rsidP="00011ACB">
            <w:pPr>
              <w:pStyle w:val="TAL"/>
              <w:rPr>
                <w:rFonts w:cs="Arial"/>
              </w:rPr>
            </w:pPr>
            <w:r w:rsidRPr="000A0A5F">
              <w:rPr>
                <w:rFonts w:cs="Arial"/>
              </w:rPr>
              <w:t>This feature may only be supported in 5G.</w:t>
            </w:r>
          </w:p>
        </w:tc>
      </w:tr>
      <w:tr w:rsidR="00BC627D" w:rsidRPr="000A0A5F" w14:paraId="4AEA1248" w14:textId="77777777" w:rsidTr="00011ACB">
        <w:trPr>
          <w:cantSplit/>
        </w:trPr>
        <w:tc>
          <w:tcPr>
            <w:tcW w:w="526" w:type="pct"/>
          </w:tcPr>
          <w:p w14:paraId="2AAB45EF" w14:textId="77777777" w:rsidR="00BC627D" w:rsidRPr="000A0A5F" w:rsidRDefault="00BC627D" w:rsidP="00011ACB">
            <w:pPr>
              <w:pStyle w:val="TAC"/>
              <w:rPr>
                <w:rFonts w:cs="Arial"/>
                <w:lang w:eastAsia="zh-CN"/>
              </w:rPr>
            </w:pPr>
            <w:r>
              <w:rPr>
                <w:rFonts w:cs="Arial"/>
              </w:rPr>
              <w:t>30</w:t>
            </w:r>
          </w:p>
        </w:tc>
        <w:tc>
          <w:tcPr>
            <w:tcW w:w="1297" w:type="pct"/>
          </w:tcPr>
          <w:p w14:paraId="07A6B6F2" w14:textId="77777777" w:rsidR="00BC627D" w:rsidRPr="000A0A5F" w:rsidRDefault="00BC627D" w:rsidP="00011ACB">
            <w:pPr>
              <w:pStyle w:val="TAC"/>
              <w:rPr>
                <w:rFonts w:cs="Arial"/>
              </w:rPr>
            </w:pPr>
            <w:r>
              <w:t>QoSMonCapRepo</w:t>
            </w:r>
          </w:p>
        </w:tc>
        <w:tc>
          <w:tcPr>
            <w:tcW w:w="3177" w:type="pct"/>
          </w:tcPr>
          <w:p w14:paraId="21C52294" w14:textId="77777777" w:rsidR="00BC627D" w:rsidRDefault="00BC627D" w:rsidP="00011ACB">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22CC583E" w14:textId="77777777" w:rsidR="00BC627D" w:rsidRDefault="00BC627D" w:rsidP="00011ACB">
            <w:pPr>
              <w:pStyle w:val="TAL"/>
              <w:rPr>
                <w:noProof/>
              </w:rPr>
            </w:pPr>
            <w:r>
              <w:rPr>
                <w:noProof/>
              </w:rPr>
              <w:t xml:space="preserve">This feature requires the support of the </w:t>
            </w:r>
            <w:r w:rsidRPr="000A0A5F">
              <w:rPr>
                <w:rFonts w:hint="eastAsia"/>
                <w:noProof/>
              </w:rPr>
              <w:t>QoSMonitoring_5G</w:t>
            </w:r>
            <w:r>
              <w:rPr>
                <w:noProof/>
              </w:rPr>
              <w:t xml:space="preserve"> feature if packet delay is requested.</w:t>
            </w:r>
          </w:p>
          <w:p w14:paraId="1461F926" w14:textId="77777777" w:rsidR="00BC627D" w:rsidRPr="00A70D4B" w:rsidRDefault="00BC627D" w:rsidP="00011ACB">
            <w:pPr>
              <w:pStyle w:val="TAL"/>
              <w:rPr>
                <w:noProof/>
              </w:rPr>
            </w:pPr>
            <w:r>
              <w:rPr>
                <w:rFonts w:hint="eastAsia"/>
                <w:noProof/>
              </w:rPr>
              <w:t>T</w:t>
            </w:r>
            <w:r>
              <w:rPr>
                <w:noProof/>
              </w:rPr>
              <w:t xml:space="preserve">his feature requires that the </w:t>
            </w:r>
            <w:r w:rsidRPr="00B05B64">
              <w:rPr>
                <w:noProof/>
                <w:rPrChange w:id="51" w:author="Huawei" w:date="2025-03-30T10:11:00Z">
                  <w:rPr>
                    <w:rStyle w:val="EditorsNoteCharChar"/>
                  </w:rPr>
                </w:rPrChange>
              </w:rPr>
              <w:t>EnQoSMon feature is supported if congestion is requested.</w:t>
            </w:r>
          </w:p>
          <w:p w14:paraId="0D9FEA3E" w14:textId="77777777" w:rsidR="00BC627D" w:rsidRPr="000A0A5F" w:rsidRDefault="00BC627D" w:rsidP="00011ACB">
            <w:pPr>
              <w:pStyle w:val="TAL"/>
              <w:rPr>
                <w:rFonts w:cs="Arial"/>
              </w:rPr>
            </w:pPr>
            <w:r w:rsidRPr="00B05B64">
              <w:rPr>
                <w:noProof/>
                <w:rPrChange w:id="52" w:author="Huawei" w:date="2025-03-30T10:11:00Z">
                  <w:rPr>
                    <w:rFonts w:cs="Arial"/>
                  </w:rPr>
                </w:rPrChange>
              </w:rPr>
              <w:t>This feature may only be supported in 5G.</w:t>
            </w:r>
          </w:p>
        </w:tc>
      </w:tr>
      <w:tr w:rsidR="00BC627D" w:rsidRPr="000A0A5F" w14:paraId="33BFCB18" w14:textId="77777777" w:rsidTr="00011ACB">
        <w:trPr>
          <w:cantSplit/>
        </w:trPr>
        <w:tc>
          <w:tcPr>
            <w:tcW w:w="526" w:type="pct"/>
          </w:tcPr>
          <w:p w14:paraId="10CC321F" w14:textId="77777777" w:rsidR="00BC627D" w:rsidRDefault="00BC627D" w:rsidP="00011ACB">
            <w:pPr>
              <w:pStyle w:val="TAC"/>
              <w:rPr>
                <w:rFonts w:cs="Arial"/>
              </w:rPr>
            </w:pPr>
            <w:r>
              <w:rPr>
                <w:rFonts w:cs="Arial"/>
              </w:rPr>
              <w:t>31</w:t>
            </w:r>
          </w:p>
        </w:tc>
        <w:tc>
          <w:tcPr>
            <w:tcW w:w="1297" w:type="pct"/>
          </w:tcPr>
          <w:p w14:paraId="04AB7A33" w14:textId="77777777" w:rsidR="00BC627D" w:rsidRDefault="00BC627D" w:rsidP="00011ACB">
            <w:pPr>
              <w:pStyle w:val="TAC"/>
            </w:pPr>
            <w:r>
              <w:t>TrafficCharChange</w:t>
            </w:r>
          </w:p>
        </w:tc>
        <w:tc>
          <w:tcPr>
            <w:tcW w:w="3177" w:type="pct"/>
          </w:tcPr>
          <w:p w14:paraId="417BAD13" w14:textId="77777777" w:rsidR="00BC627D" w:rsidRDefault="00BC627D" w:rsidP="00011ACB">
            <w:pPr>
              <w:pStyle w:val="TAL"/>
              <w:rPr>
                <w:rFonts w:cs="Arial"/>
              </w:rPr>
            </w:pPr>
            <w:r>
              <w:rPr>
                <w:rFonts w:cs="Arial"/>
              </w:rPr>
              <w:t>This feature indicates the support of dynamically changing traffic characteristics, including:</w:t>
            </w:r>
          </w:p>
          <w:p w14:paraId="40AB94BC" w14:textId="77777777" w:rsidR="00BC627D" w:rsidRDefault="00BC627D" w:rsidP="00011ACB">
            <w:pPr>
              <w:pStyle w:val="TAL"/>
              <w:rPr>
                <w:rFonts w:cs="Arial"/>
              </w:rPr>
            </w:pPr>
            <w:r>
              <w:rPr>
                <w:rFonts w:cs="Arial"/>
              </w:rPr>
              <w:t>-</w:t>
            </w:r>
            <w:r>
              <w:rPr>
                <w:rFonts w:cs="Arial"/>
              </w:rPr>
              <w:tab/>
              <w:t>the handling of Data Burst Size Marking Indication.</w:t>
            </w:r>
          </w:p>
          <w:p w14:paraId="1175BA2E" w14:textId="77777777" w:rsidR="00BC627D" w:rsidRDefault="00BC627D" w:rsidP="00011ACB">
            <w:pPr>
              <w:pStyle w:val="TAL"/>
              <w:rPr>
                <w:rFonts w:cs="Arial"/>
              </w:rPr>
            </w:pPr>
            <w:r>
              <w:rPr>
                <w:rFonts w:cs="Arial"/>
              </w:rPr>
              <w:t>-</w:t>
            </w:r>
            <w:r>
              <w:rPr>
                <w:rFonts w:cs="Arial"/>
              </w:rPr>
              <w:tab/>
              <w:t>the handling of Time to Next Burst Indication.</w:t>
            </w:r>
          </w:p>
          <w:p w14:paraId="6C742DEE" w14:textId="77777777" w:rsidR="00BC627D" w:rsidRDefault="00BC627D" w:rsidP="00011ACB">
            <w:pPr>
              <w:pStyle w:val="TAL"/>
              <w:rPr>
                <w:rFonts w:cs="Arial"/>
              </w:rPr>
            </w:pPr>
          </w:p>
          <w:p w14:paraId="4012FEA5" w14:textId="77777777" w:rsidR="00BC627D" w:rsidRPr="0061039A" w:rsidRDefault="00BC627D" w:rsidP="00011ACB">
            <w:pPr>
              <w:pStyle w:val="TAL"/>
              <w:rPr>
                <w:rFonts w:cs="Arial"/>
              </w:rPr>
            </w:pPr>
            <w:r w:rsidRPr="000A0A5F">
              <w:rPr>
                <w:rFonts w:cs="Arial"/>
              </w:rPr>
              <w:t>This feature may only be supported in 5G.</w:t>
            </w:r>
          </w:p>
        </w:tc>
      </w:tr>
      <w:tr w:rsidR="00BC627D" w:rsidRPr="000A0A5F" w14:paraId="5A6FAEA8" w14:textId="77777777" w:rsidTr="00011ACB">
        <w:trPr>
          <w:cantSplit/>
        </w:trPr>
        <w:tc>
          <w:tcPr>
            <w:tcW w:w="526" w:type="pct"/>
          </w:tcPr>
          <w:p w14:paraId="5FDF38AD" w14:textId="77777777" w:rsidR="00BC627D" w:rsidRDefault="00BC627D" w:rsidP="00011ACB">
            <w:pPr>
              <w:pStyle w:val="TAC"/>
              <w:rPr>
                <w:rFonts w:cs="Arial"/>
              </w:rPr>
            </w:pPr>
            <w:r>
              <w:rPr>
                <w:rFonts w:cs="Arial"/>
              </w:rPr>
              <w:t>3</w:t>
            </w:r>
            <w:r w:rsidRPr="00A72585">
              <w:rPr>
                <w:rFonts w:cs="Arial"/>
              </w:rPr>
              <w:t>2</w:t>
            </w:r>
          </w:p>
        </w:tc>
        <w:tc>
          <w:tcPr>
            <w:tcW w:w="1297" w:type="pct"/>
          </w:tcPr>
          <w:p w14:paraId="118E2057" w14:textId="77777777" w:rsidR="00BC627D" w:rsidRDefault="00BC627D" w:rsidP="00011ACB">
            <w:pPr>
              <w:pStyle w:val="TAC"/>
            </w:pPr>
            <w:r>
              <w:rPr>
                <w:rFonts w:cs="Arial"/>
                <w:color w:val="000000"/>
                <w:szCs w:val="18"/>
              </w:rPr>
              <w:t>MpxMedia</w:t>
            </w:r>
          </w:p>
        </w:tc>
        <w:tc>
          <w:tcPr>
            <w:tcW w:w="3177" w:type="pct"/>
          </w:tcPr>
          <w:p w14:paraId="147B54C4" w14:textId="77777777" w:rsidR="00BC627D" w:rsidRPr="0061039A" w:rsidRDefault="00BC627D" w:rsidP="00011ACB">
            <w:pPr>
              <w:pStyle w:val="TAL"/>
              <w:rPr>
                <w:rFonts w:cs="Arial"/>
              </w:rPr>
            </w:pPr>
            <w:r>
              <w:rPr>
                <w:rFonts w:cs="Arial"/>
              </w:rPr>
              <w:t>This feature indicates the support of uniquely identifying each media flow of multiplexed media with the provided Multiplexed Media Information.</w:t>
            </w:r>
          </w:p>
        </w:tc>
      </w:tr>
      <w:tr w:rsidR="00BC627D" w:rsidRPr="000A0A5F" w14:paraId="2169DE27" w14:textId="77777777" w:rsidTr="00011ACB">
        <w:trPr>
          <w:cantSplit/>
        </w:trPr>
        <w:tc>
          <w:tcPr>
            <w:tcW w:w="526" w:type="pct"/>
          </w:tcPr>
          <w:p w14:paraId="098C3981" w14:textId="77777777" w:rsidR="00BC627D" w:rsidRDefault="00BC627D" w:rsidP="00011ACB">
            <w:pPr>
              <w:pStyle w:val="TAC"/>
              <w:rPr>
                <w:rFonts w:cs="Arial"/>
              </w:rPr>
            </w:pPr>
            <w:r>
              <w:rPr>
                <w:rFonts w:cs="Arial"/>
              </w:rPr>
              <w:t>33</w:t>
            </w:r>
          </w:p>
        </w:tc>
        <w:tc>
          <w:tcPr>
            <w:tcW w:w="1297" w:type="pct"/>
          </w:tcPr>
          <w:p w14:paraId="6386AE80" w14:textId="77777777" w:rsidR="00BC627D" w:rsidRDefault="00BC627D" w:rsidP="00011ACB">
            <w:pPr>
              <w:pStyle w:val="TAC"/>
              <w:rPr>
                <w:rFonts w:cs="Arial"/>
                <w:color w:val="000000"/>
                <w:szCs w:val="18"/>
              </w:rPr>
            </w:pPr>
            <w:r>
              <w:rPr>
                <w:rFonts w:cs="Arial"/>
                <w:color w:val="000000"/>
                <w:szCs w:val="18"/>
              </w:rPr>
              <w:t>MediaInfoDeliver</w:t>
            </w:r>
          </w:p>
        </w:tc>
        <w:tc>
          <w:tcPr>
            <w:tcW w:w="3177" w:type="pct"/>
          </w:tcPr>
          <w:p w14:paraId="40E15DE2" w14:textId="77777777" w:rsidR="00BC627D" w:rsidRDefault="00BC627D" w:rsidP="00011ACB">
            <w:pPr>
              <w:pStyle w:val="TAL"/>
              <w:rPr>
                <w:rFonts w:cs="Arial"/>
              </w:rPr>
            </w:pPr>
            <w:r>
              <w:rPr>
                <w:rFonts w:cs="Arial"/>
              </w:rPr>
              <w:t>This feature indicates the support of deliver media related information for encrypted traffic, including:</w:t>
            </w:r>
          </w:p>
          <w:p w14:paraId="20DB8AD5" w14:textId="77777777" w:rsidR="00BC627D" w:rsidRDefault="00BC627D" w:rsidP="00011ACB">
            <w:pPr>
              <w:pStyle w:val="TAL"/>
              <w:rPr>
                <w:rFonts w:cs="Arial"/>
              </w:rPr>
            </w:pPr>
            <w:r>
              <w:rPr>
                <w:rFonts w:cs="Arial"/>
              </w:rPr>
              <w:t>-</w:t>
            </w:r>
            <w:r>
              <w:rPr>
                <w:rFonts w:cs="Arial"/>
              </w:rPr>
              <w:tab/>
              <w:t>Using on-path N6 signaling information to deliver media related information for encrypted traffic.</w:t>
            </w:r>
          </w:p>
        </w:tc>
      </w:tr>
      <w:tr w:rsidR="00BC627D" w:rsidRPr="000A0A5F" w14:paraId="0E514A07" w14:textId="77777777" w:rsidTr="00011ACB">
        <w:trPr>
          <w:cantSplit/>
        </w:trPr>
        <w:tc>
          <w:tcPr>
            <w:tcW w:w="526" w:type="pct"/>
          </w:tcPr>
          <w:p w14:paraId="757C50A9" w14:textId="77777777" w:rsidR="00BC627D" w:rsidRDefault="00BC627D" w:rsidP="00011ACB">
            <w:pPr>
              <w:pStyle w:val="TAC"/>
              <w:rPr>
                <w:rFonts w:cs="Arial"/>
              </w:rPr>
            </w:pPr>
            <w:r>
              <w:rPr>
                <w:rFonts w:cs="Arial"/>
              </w:rPr>
              <w:t>34</w:t>
            </w:r>
          </w:p>
        </w:tc>
        <w:tc>
          <w:tcPr>
            <w:tcW w:w="1297" w:type="pct"/>
          </w:tcPr>
          <w:p w14:paraId="3D2F6313" w14:textId="77777777" w:rsidR="00BC627D" w:rsidRDefault="00BC627D" w:rsidP="00011ACB">
            <w:pPr>
              <w:pStyle w:val="TAC"/>
              <w:rPr>
                <w:rFonts w:cs="Arial"/>
                <w:color w:val="000000"/>
                <w:szCs w:val="18"/>
              </w:rPr>
            </w:pPr>
            <w:r>
              <w:rPr>
                <w:rFonts w:hint="eastAsia"/>
              </w:rPr>
              <w:t>RateLimitReport</w:t>
            </w:r>
          </w:p>
        </w:tc>
        <w:tc>
          <w:tcPr>
            <w:tcW w:w="3177" w:type="pct"/>
          </w:tcPr>
          <w:p w14:paraId="5DF89728" w14:textId="77777777" w:rsidR="00BC627D" w:rsidRDefault="00BC627D" w:rsidP="00011ACB">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rate limitation information.</w:t>
            </w:r>
          </w:p>
          <w:p w14:paraId="24CBCFC5" w14:textId="77777777" w:rsidR="00BC627D" w:rsidRDefault="00BC627D" w:rsidP="00011ACB">
            <w:pPr>
              <w:pStyle w:val="TAL"/>
              <w:rPr>
                <w:rFonts w:cs="Arial"/>
              </w:rPr>
            </w:pPr>
          </w:p>
          <w:p w14:paraId="39EE842B" w14:textId="77777777" w:rsidR="00BC627D" w:rsidRDefault="00BC627D" w:rsidP="00011ACB">
            <w:pPr>
              <w:pStyle w:val="TAL"/>
              <w:rPr>
                <w:rFonts w:cs="Arial"/>
              </w:rPr>
            </w:pPr>
            <w:r w:rsidRPr="000A0A5F">
              <w:rPr>
                <w:rFonts w:cs="Arial"/>
              </w:rPr>
              <w:t>This feature may only be supported in 5G.</w:t>
            </w:r>
          </w:p>
        </w:tc>
      </w:tr>
      <w:tr w:rsidR="00BC627D" w:rsidRPr="000A0A5F" w14:paraId="41B816ED" w14:textId="77777777" w:rsidTr="00011ACB">
        <w:trPr>
          <w:cantSplit/>
        </w:trPr>
        <w:tc>
          <w:tcPr>
            <w:tcW w:w="526" w:type="pct"/>
          </w:tcPr>
          <w:p w14:paraId="5F91B14D" w14:textId="77777777" w:rsidR="00BC627D" w:rsidRDefault="00BC627D" w:rsidP="00011ACB">
            <w:pPr>
              <w:pStyle w:val="TAC"/>
              <w:rPr>
                <w:rFonts w:cs="Arial"/>
              </w:rPr>
            </w:pPr>
            <w:r>
              <w:rPr>
                <w:rFonts w:cs="Arial"/>
              </w:rPr>
              <w:t>35</w:t>
            </w:r>
          </w:p>
        </w:tc>
        <w:tc>
          <w:tcPr>
            <w:tcW w:w="1297" w:type="pct"/>
          </w:tcPr>
          <w:p w14:paraId="734BD11A" w14:textId="77777777" w:rsidR="00BC627D" w:rsidRDefault="00BC627D" w:rsidP="00011ACB">
            <w:pPr>
              <w:pStyle w:val="TAC"/>
            </w:pPr>
            <w:r>
              <w:rPr>
                <w:rFonts w:cs="Arial"/>
                <w:color w:val="000000"/>
                <w:szCs w:val="18"/>
              </w:rPr>
              <w:t>AcceptableQosDetails</w:t>
            </w:r>
          </w:p>
        </w:tc>
        <w:tc>
          <w:tcPr>
            <w:tcW w:w="3177" w:type="pct"/>
          </w:tcPr>
          <w:p w14:paraId="3EA1D57F" w14:textId="77777777" w:rsidR="00BC627D" w:rsidRDefault="00BC627D" w:rsidP="00011ACB">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61883723" w14:textId="77777777" w:rsidR="00BC627D" w:rsidRPr="000A0A5F" w:rsidRDefault="00BC627D" w:rsidP="00011ACB">
            <w:pPr>
              <w:pStyle w:val="TAL"/>
              <w:rPr>
                <w:rFonts w:cs="Arial"/>
                <w:lang w:val="en-US" w:eastAsia="zh-CN"/>
              </w:rPr>
            </w:pPr>
            <w:r w:rsidRPr="00872F29">
              <w:rPr>
                <w:rFonts w:cs="Arial"/>
              </w:rPr>
              <w:t>This feature may only be supported in 5G.</w:t>
            </w:r>
          </w:p>
        </w:tc>
      </w:tr>
      <w:tr w:rsidR="00BC627D" w:rsidRPr="000A0A5F" w14:paraId="5A65F62F" w14:textId="77777777" w:rsidTr="00011ACB">
        <w:trPr>
          <w:cantSplit/>
        </w:trPr>
        <w:tc>
          <w:tcPr>
            <w:tcW w:w="526" w:type="pct"/>
          </w:tcPr>
          <w:p w14:paraId="4E545A70" w14:textId="77777777" w:rsidR="00BC627D" w:rsidRDefault="00BC627D" w:rsidP="00011ACB">
            <w:pPr>
              <w:pStyle w:val="TAC"/>
              <w:rPr>
                <w:rFonts w:cs="Arial"/>
              </w:rPr>
            </w:pPr>
            <w:r>
              <w:rPr>
                <w:rFonts w:cs="Arial"/>
              </w:rPr>
              <w:lastRenderedPageBreak/>
              <w:t>36</w:t>
            </w:r>
          </w:p>
        </w:tc>
        <w:tc>
          <w:tcPr>
            <w:tcW w:w="1297" w:type="pct"/>
          </w:tcPr>
          <w:p w14:paraId="151E5A73" w14:textId="77777777" w:rsidR="00BC627D" w:rsidRDefault="00BC627D" w:rsidP="00011ACB">
            <w:pPr>
              <w:pStyle w:val="TAC"/>
              <w:rPr>
                <w:rFonts w:cs="Arial"/>
                <w:color w:val="000000"/>
                <w:szCs w:val="18"/>
              </w:rPr>
            </w:pPr>
            <w:r>
              <w:rPr>
                <w:rFonts w:cs="Arial"/>
              </w:rPr>
              <w:t>En</w:t>
            </w:r>
            <w:r w:rsidRPr="00F9618C">
              <w:rPr>
                <w:rFonts w:cs="Arial"/>
              </w:rPr>
              <w:t>PDUSetHandling</w:t>
            </w:r>
          </w:p>
        </w:tc>
        <w:tc>
          <w:tcPr>
            <w:tcW w:w="3177" w:type="pct"/>
          </w:tcPr>
          <w:p w14:paraId="4880A67F" w14:textId="77777777" w:rsidR="00BC627D" w:rsidRPr="00F9618C" w:rsidRDefault="00BC627D" w:rsidP="00011ACB">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A80433C" w14:textId="658CF6A5" w:rsidR="00BC627D" w:rsidRPr="00B5370F" w:rsidRDefault="00BC627D">
            <w:pPr>
              <w:pStyle w:val="TAL"/>
              <w:ind w:left="284" w:hanging="284"/>
              <w:rPr>
                <w:rFonts w:cs="Arial"/>
                <w:rPrChange w:id="53" w:author="Huawei" w:date="2025-03-30T10:52:00Z">
                  <w:rPr>
                    <w:lang w:eastAsia="zh-CN"/>
                  </w:rPr>
                </w:rPrChange>
              </w:rPr>
              <w:pPrChange w:id="54" w:author="Huawei" w:date="2025-03-30T10:52:00Z">
                <w:pPr>
                  <w:pStyle w:val="TAL"/>
                </w:pPr>
              </w:pPrChange>
            </w:pPr>
            <w:r w:rsidRPr="00B5370F">
              <w:rPr>
                <w:rFonts w:cs="Arial"/>
                <w:rPrChange w:id="55" w:author="Huawei" w:date="2025-03-30T10:52:00Z">
                  <w:rPr>
                    <w:lang w:eastAsia="zh-CN"/>
                  </w:rPr>
                </w:rPrChange>
              </w:rPr>
              <w:t>-</w:t>
            </w:r>
            <w:r w:rsidRPr="00B5370F">
              <w:rPr>
                <w:rFonts w:cs="Arial"/>
                <w:rPrChange w:id="56" w:author="Huawei" w:date="2025-03-30T10:52:00Z">
                  <w:rPr>
                    <w:lang w:eastAsia="zh-CN"/>
                  </w:rPr>
                </w:rPrChange>
              </w:rPr>
              <w:tab/>
              <w:t>the support of PDU Set QoS parameters in Alternative QoS</w:t>
            </w:r>
            <w:ins w:id="57" w:author="Huawei" w:date="2025-03-30T10:51:00Z">
              <w:r w:rsidR="00B5370F" w:rsidRPr="00B5370F">
                <w:rPr>
                  <w:rFonts w:cs="Arial"/>
                  <w:rPrChange w:id="58" w:author="Huawei" w:date="2025-03-30T10:52:00Z">
                    <w:rPr>
                      <w:lang w:eastAsia="zh-CN"/>
                    </w:rPr>
                  </w:rPrChange>
                </w:rPr>
                <w:t xml:space="preserve"> </w:t>
              </w:r>
            </w:ins>
            <w:ins w:id="59" w:author="Huawei" w:date="2025-03-31T09:42:00Z">
              <w:r w:rsidR="00FE44DB">
                <w:rPr>
                  <w:rFonts w:cs="Arial" w:hint="eastAsia"/>
                  <w:lang w:eastAsia="zh-CN"/>
                </w:rPr>
                <w:t>Profile</w:t>
              </w:r>
            </w:ins>
            <w:r w:rsidRPr="00B5370F">
              <w:rPr>
                <w:rFonts w:cs="Arial"/>
                <w:rPrChange w:id="60" w:author="Huawei" w:date="2025-03-30T10:52:00Z">
                  <w:rPr>
                    <w:lang w:eastAsia="zh-CN"/>
                  </w:rPr>
                </w:rPrChange>
              </w:rPr>
              <w:t>.</w:t>
            </w:r>
          </w:p>
          <w:p w14:paraId="75A01A41" w14:textId="77777777" w:rsidR="00BC627D" w:rsidRPr="009B154E" w:rsidRDefault="00BC627D" w:rsidP="00011ACB">
            <w:pPr>
              <w:pStyle w:val="TAL"/>
              <w:rPr>
                <w:lang w:eastAsia="zh-CN"/>
              </w:rPr>
            </w:pPr>
          </w:p>
          <w:p w14:paraId="1A1C1811" w14:textId="77777777" w:rsidR="00BC627D" w:rsidRPr="00784698" w:rsidRDefault="00BC627D" w:rsidP="00011ACB">
            <w:pPr>
              <w:pStyle w:val="TAL"/>
              <w:rPr>
                <w:rFonts w:cs="Arial"/>
              </w:rPr>
            </w:pPr>
            <w:r w:rsidRPr="00F9618C">
              <w:rPr>
                <w:lang w:eastAsia="zh-CN"/>
              </w:rPr>
              <w:t xml:space="preserve">This feature requires that the </w:t>
            </w:r>
            <w:r w:rsidRPr="00F9618C">
              <w:rPr>
                <w:rFonts w:cs="Arial"/>
              </w:rPr>
              <w:t>PDUSetHandling</w:t>
            </w:r>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42D3FFBE" w14:textId="77777777" w:rsidR="00BC627D" w:rsidRPr="00784698" w:rsidRDefault="00BC627D" w:rsidP="00011ACB">
            <w:pPr>
              <w:pStyle w:val="TAL"/>
              <w:rPr>
                <w:rFonts w:cs="Arial"/>
              </w:rPr>
            </w:pPr>
          </w:p>
          <w:p w14:paraId="5A07055F" w14:textId="77777777" w:rsidR="00BC627D" w:rsidRDefault="00BC627D" w:rsidP="00011ACB">
            <w:pPr>
              <w:keepNext/>
              <w:keepLines/>
              <w:spacing w:after="0"/>
              <w:rPr>
                <w:rFonts w:ascii="Arial" w:hAnsi="Arial" w:cs="Arial"/>
                <w:sz w:val="18"/>
              </w:rPr>
            </w:pPr>
            <w:r w:rsidRPr="00784698">
              <w:rPr>
                <w:rFonts w:ascii="Arial" w:hAnsi="Arial" w:cs="Arial"/>
                <w:sz w:val="18"/>
              </w:rPr>
              <w:t>This feature may only be supported in 5G.</w:t>
            </w:r>
          </w:p>
        </w:tc>
      </w:tr>
      <w:tr w:rsidR="00BC627D" w:rsidRPr="000A0A5F" w14:paraId="2B1D1882" w14:textId="77777777" w:rsidTr="00011ACB">
        <w:tblPrEx>
          <w:tblLook w:val="04A0" w:firstRow="1" w:lastRow="0" w:firstColumn="1" w:lastColumn="0" w:noHBand="0" w:noVBand="1"/>
        </w:tblPrEx>
        <w:trPr>
          <w:cantSplit/>
        </w:trPr>
        <w:tc>
          <w:tcPr>
            <w:tcW w:w="5000" w:type="pct"/>
            <w:gridSpan w:val="3"/>
          </w:tcPr>
          <w:p w14:paraId="14A25FC3" w14:textId="77777777" w:rsidR="00BC627D" w:rsidRPr="000A0A5F" w:rsidRDefault="00BC627D" w:rsidP="00011ACB">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34408AE4" w14:textId="77777777" w:rsidR="00BC627D" w:rsidRPr="000A0A5F" w:rsidRDefault="00BC627D" w:rsidP="00011ACB">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1641F83D" w14:textId="77777777" w:rsidR="00BC627D" w:rsidRDefault="00BC627D" w:rsidP="00BC627D"/>
    <w:p w14:paraId="7BDCFACC" w14:textId="67C81BAE" w:rsidR="00BC627D" w:rsidRPr="004D25BF" w:rsidDel="00BC627D" w:rsidRDefault="00BC627D" w:rsidP="00BC627D">
      <w:pPr>
        <w:pStyle w:val="EditorsNote"/>
        <w:rPr>
          <w:del w:id="61" w:author="Huawei" w:date="2025-03-30T09:44:00Z"/>
        </w:rPr>
      </w:pPr>
      <w:del w:id="62" w:author="Huawei" w:date="2025-03-30T09:44:00Z">
        <w:r w:rsidRPr="00C559C7" w:rsidDel="00BC627D">
          <w:rPr>
            <w:rStyle w:val="EditorsNoteCharChar"/>
            <w:rFonts w:hint="eastAsia"/>
          </w:rPr>
          <w:delText>E</w:delText>
        </w:r>
        <w:r w:rsidRPr="00C559C7" w:rsidDel="00BC627D">
          <w:rPr>
            <w:rStyle w:val="EditorsNoteCharChar"/>
          </w:rPr>
          <w:delText>ditor's Note:</w:delText>
        </w:r>
        <w:r w:rsidRPr="00C559C7" w:rsidDel="00BC627D">
          <w:rPr>
            <w:rStyle w:val="EditorsNoteCharChar"/>
          </w:rPr>
          <w:tab/>
        </w:r>
        <w:r w:rsidDel="00BC627D">
          <w:rPr>
            <w:rStyle w:val="EditorsNoteCharChar"/>
          </w:rPr>
          <w:delText>The PSDB and PSER information in the alternative QoS supported by</w:delText>
        </w:r>
        <w:r w:rsidRPr="003C4878" w:rsidDel="00BC627D">
          <w:rPr>
            <w:rFonts w:cs="Arial"/>
          </w:rPr>
          <w:delText xml:space="preserve"> </w:delText>
        </w:r>
        <w:r w:rsidDel="00BC627D">
          <w:rPr>
            <w:rFonts w:cs="Arial"/>
          </w:rPr>
          <w:delText>En</w:delText>
        </w:r>
        <w:r w:rsidRPr="00F9618C" w:rsidDel="00BC627D">
          <w:rPr>
            <w:rFonts w:cs="Arial"/>
          </w:rPr>
          <w:delText>PDUSetHandling</w:delText>
        </w:r>
        <w:r w:rsidDel="00BC627D">
          <w:rPr>
            <w:rFonts w:cs="Arial"/>
          </w:rPr>
          <w:delText xml:space="preserve"> feature may need to be further updated based on stage 2 requirement</w:delText>
        </w:r>
        <w:r w:rsidRPr="00C559C7" w:rsidDel="00BC627D">
          <w:rPr>
            <w:rStyle w:val="EditorsNoteCharChar"/>
          </w:rPr>
          <w:delText>.</w:delText>
        </w:r>
      </w:del>
    </w:p>
    <w:p w14:paraId="5872E410" w14:textId="25164328" w:rsidR="007C7B76" w:rsidRPr="00BC627D" w:rsidRDefault="007C7B76" w:rsidP="00BA3DEA"/>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D8D6B" w14:textId="77777777" w:rsidR="00F81801" w:rsidRDefault="00F81801">
      <w:r>
        <w:separator/>
      </w:r>
    </w:p>
  </w:endnote>
  <w:endnote w:type="continuationSeparator" w:id="0">
    <w:p w14:paraId="508A0F40" w14:textId="77777777" w:rsidR="00F81801" w:rsidRDefault="00F81801">
      <w:r>
        <w:continuationSeparator/>
      </w:r>
    </w:p>
  </w:endnote>
  <w:endnote w:type="continuationNotice" w:id="1">
    <w:p w14:paraId="23FA1210" w14:textId="77777777" w:rsidR="00F81801" w:rsidRDefault="00F8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6E109" w14:textId="77777777" w:rsidR="00F81801" w:rsidRDefault="00F81801">
      <w:r>
        <w:separator/>
      </w:r>
    </w:p>
  </w:footnote>
  <w:footnote w:type="continuationSeparator" w:id="0">
    <w:p w14:paraId="533E9842" w14:textId="77777777" w:rsidR="00F81801" w:rsidRDefault="00F81801">
      <w:r>
        <w:continuationSeparator/>
      </w:r>
    </w:p>
  </w:footnote>
  <w:footnote w:type="continuationNotice" w:id="1">
    <w:p w14:paraId="4BC910E2" w14:textId="77777777" w:rsidR="00F81801" w:rsidRDefault="00F818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3B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A94"/>
    <w:rsid w:val="00276DAB"/>
    <w:rsid w:val="00281AFC"/>
    <w:rsid w:val="00284FEB"/>
    <w:rsid w:val="0028592D"/>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068"/>
    <w:rsid w:val="00323240"/>
    <w:rsid w:val="003323D9"/>
    <w:rsid w:val="0033761C"/>
    <w:rsid w:val="003400CD"/>
    <w:rsid w:val="00346CE2"/>
    <w:rsid w:val="00351BF3"/>
    <w:rsid w:val="003609EF"/>
    <w:rsid w:val="0036231A"/>
    <w:rsid w:val="00364321"/>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503"/>
    <w:rsid w:val="00407F77"/>
    <w:rsid w:val="00410371"/>
    <w:rsid w:val="00413BAE"/>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68A4"/>
    <w:rsid w:val="004D4DDB"/>
    <w:rsid w:val="004E12E9"/>
    <w:rsid w:val="004E38A1"/>
    <w:rsid w:val="004F14CD"/>
    <w:rsid w:val="004F538F"/>
    <w:rsid w:val="005015C3"/>
    <w:rsid w:val="005029FC"/>
    <w:rsid w:val="00503D38"/>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826"/>
    <w:rsid w:val="005E1F2B"/>
    <w:rsid w:val="005E2C44"/>
    <w:rsid w:val="005E351A"/>
    <w:rsid w:val="005E705A"/>
    <w:rsid w:val="005F0410"/>
    <w:rsid w:val="005F11D2"/>
    <w:rsid w:val="005F1443"/>
    <w:rsid w:val="005F1D48"/>
    <w:rsid w:val="005F30E1"/>
    <w:rsid w:val="005F36F2"/>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6411"/>
    <w:rsid w:val="006B7BBB"/>
    <w:rsid w:val="006C6411"/>
    <w:rsid w:val="006C6A9E"/>
    <w:rsid w:val="006C6FCB"/>
    <w:rsid w:val="006E21FB"/>
    <w:rsid w:val="00702630"/>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6A07"/>
    <w:rsid w:val="007E1430"/>
    <w:rsid w:val="007E6A91"/>
    <w:rsid w:val="007F7259"/>
    <w:rsid w:val="0080152A"/>
    <w:rsid w:val="008016F8"/>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87267"/>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05B64"/>
    <w:rsid w:val="00B13786"/>
    <w:rsid w:val="00B13E6B"/>
    <w:rsid w:val="00B14199"/>
    <w:rsid w:val="00B15A03"/>
    <w:rsid w:val="00B258BB"/>
    <w:rsid w:val="00B25B96"/>
    <w:rsid w:val="00B26BE8"/>
    <w:rsid w:val="00B34D6C"/>
    <w:rsid w:val="00B36040"/>
    <w:rsid w:val="00B4373A"/>
    <w:rsid w:val="00B5370F"/>
    <w:rsid w:val="00B559DA"/>
    <w:rsid w:val="00B56FBD"/>
    <w:rsid w:val="00B629B7"/>
    <w:rsid w:val="00B64F0D"/>
    <w:rsid w:val="00B660B9"/>
    <w:rsid w:val="00B67B97"/>
    <w:rsid w:val="00B772CA"/>
    <w:rsid w:val="00B77A4D"/>
    <w:rsid w:val="00B80315"/>
    <w:rsid w:val="00B82E89"/>
    <w:rsid w:val="00B87E8A"/>
    <w:rsid w:val="00B9362C"/>
    <w:rsid w:val="00B9653C"/>
    <w:rsid w:val="00B968C8"/>
    <w:rsid w:val="00BA0FD9"/>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06D9"/>
    <w:rsid w:val="00D24991"/>
    <w:rsid w:val="00D26475"/>
    <w:rsid w:val="00D27F19"/>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C5CDC"/>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21C6D"/>
    <w:rsid w:val="00F25D98"/>
    <w:rsid w:val="00F26098"/>
    <w:rsid w:val="00F263FD"/>
    <w:rsid w:val="00F300FB"/>
    <w:rsid w:val="00F319CF"/>
    <w:rsid w:val="00F32961"/>
    <w:rsid w:val="00F32CE3"/>
    <w:rsid w:val="00F4110B"/>
    <w:rsid w:val="00F470D1"/>
    <w:rsid w:val="00F542D3"/>
    <w:rsid w:val="00F5518E"/>
    <w:rsid w:val="00F57161"/>
    <w:rsid w:val="00F64E12"/>
    <w:rsid w:val="00F7147B"/>
    <w:rsid w:val="00F7776A"/>
    <w:rsid w:val="00F81801"/>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4DB"/>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64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7DA76-0991-42F7-80DE-5DBCA9C2928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6838</TotalTime>
  <Pages>6</Pages>
  <Words>1564</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384</cp:revision>
  <cp:lastPrinted>1899-12-31T23:00:00Z</cp:lastPrinted>
  <dcterms:created xsi:type="dcterms:W3CDTF">2020-02-03T08:32:00Z</dcterms:created>
  <dcterms:modified xsi:type="dcterms:W3CDTF">2025-03-31T10:38:00Z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